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A3" w:rsidRDefault="00E75BA3" w:rsidP="00507994">
      <w:pPr>
        <w:spacing w:before="100" w:beforeAutospacing="1" w:after="100" w:afterAutospacing="1"/>
        <w:ind w:left="720"/>
        <w:rPr>
          <w:rFonts w:ascii="Verdana" w:hAnsi="Verdana" w:cs="Arial"/>
          <w:b/>
          <w:bCs/>
        </w:rPr>
      </w:pPr>
    </w:p>
    <w:p w:rsidR="00507994" w:rsidRDefault="007D3ADE" w:rsidP="00507994">
      <w:pPr>
        <w:spacing w:before="100" w:beforeAutospacing="1" w:after="100" w:afterAutospacing="1"/>
        <w:ind w:left="720"/>
        <w:rPr>
          <w:rFonts w:asciiTheme="majorHAnsi" w:hAnsiTheme="majorHAnsi"/>
          <w:sz w:val="24"/>
          <w:szCs w:val="24"/>
        </w:rPr>
      </w:pPr>
      <w:r>
        <w:rPr>
          <w:rFonts w:ascii="Verdana" w:hAnsi="Verdana" w:cs="Arial"/>
          <w:b/>
          <w:bCs/>
        </w:rPr>
        <w:t>Inspection &amp; Quality Control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Course Id : </w:t>
      </w:r>
      <w:r>
        <w:rPr>
          <w:rFonts w:asciiTheme="majorHAnsi" w:eastAsia="Calibri" w:hAnsiTheme="majorHAnsi" w:cs="Mangal"/>
          <w:b/>
          <w:color w:val="000000"/>
          <w:sz w:val="24"/>
          <w:szCs w:val="24"/>
        </w:rPr>
        <w:t>MSME/</w:t>
      </w:r>
      <w:r w:rsidR="007D3ADE">
        <w:rPr>
          <w:rFonts w:asciiTheme="majorHAnsi" w:eastAsia="Calibri" w:hAnsiTheme="majorHAnsi" w:cs="Mangal"/>
          <w:b/>
          <w:color w:val="000000"/>
          <w:sz w:val="24"/>
          <w:szCs w:val="24"/>
        </w:rPr>
        <w:t>IQC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Candidate Eligibility : </w:t>
      </w:r>
      <w:r>
        <w:rPr>
          <w:rFonts w:asciiTheme="majorHAnsi" w:hAnsiTheme="majorHAnsi"/>
          <w:b/>
          <w:bCs/>
          <w:sz w:val="24"/>
          <w:szCs w:val="24"/>
        </w:rPr>
        <w:t>Inter / ITI  passed or its equivalent.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No. Of NOS (If QP) : </w:t>
      </w:r>
      <w:r w:rsidR="00C162D6">
        <w:rPr>
          <w:rFonts w:asciiTheme="majorHAnsi" w:hAnsiTheme="majorHAnsi"/>
          <w:b/>
          <w:bCs/>
          <w:sz w:val="24"/>
          <w:szCs w:val="24"/>
        </w:rPr>
        <w:t>4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NSQF Level : </w:t>
      </w:r>
      <w:r w:rsidR="006C428F">
        <w:rPr>
          <w:rFonts w:asciiTheme="majorHAnsi" w:hAnsiTheme="majorHAnsi"/>
          <w:b/>
          <w:bCs/>
          <w:sz w:val="24"/>
          <w:szCs w:val="24"/>
        </w:rPr>
        <w:t>4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Cost Category : </w:t>
      </w:r>
      <w:r>
        <w:rPr>
          <w:rFonts w:asciiTheme="majorHAnsi" w:hAnsiTheme="majorHAnsi"/>
          <w:b/>
          <w:bCs/>
          <w:sz w:val="24"/>
          <w:szCs w:val="24"/>
        </w:rPr>
        <w:t xml:space="preserve">2 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Course Duration </w:t>
      </w:r>
    </w:p>
    <w:p w:rsidR="00507994" w:rsidRDefault="00507994" w:rsidP="00B06E2A">
      <w:pPr>
        <w:numPr>
          <w:ilvl w:val="1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Theory duration : </w:t>
      </w:r>
      <w:r w:rsidR="004D572B">
        <w:rPr>
          <w:rFonts w:asciiTheme="majorHAnsi" w:hAnsiTheme="majorHAnsi"/>
          <w:b/>
          <w:bCs/>
          <w:sz w:val="24"/>
          <w:szCs w:val="24"/>
        </w:rPr>
        <w:t>192</w:t>
      </w:r>
    </w:p>
    <w:p w:rsidR="00507994" w:rsidRDefault="00507994" w:rsidP="00B06E2A">
      <w:pPr>
        <w:numPr>
          <w:ilvl w:val="1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Practical duration : </w:t>
      </w:r>
      <w:r w:rsidR="00B73F38">
        <w:rPr>
          <w:rFonts w:asciiTheme="majorHAnsi" w:hAnsiTheme="majorHAnsi"/>
          <w:b/>
          <w:bCs/>
          <w:sz w:val="24"/>
          <w:szCs w:val="24"/>
        </w:rPr>
        <w:t>288</w:t>
      </w:r>
    </w:p>
    <w:p w:rsidR="00507994" w:rsidRDefault="00507994" w:rsidP="00B06E2A">
      <w:pPr>
        <w:numPr>
          <w:ilvl w:val="1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OJT duration : </w:t>
      </w:r>
      <w:r>
        <w:rPr>
          <w:rFonts w:asciiTheme="majorHAnsi" w:hAnsiTheme="majorHAnsi"/>
          <w:b/>
          <w:bCs/>
          <w:sz w:val="24"/>
          <w:szCs w:val="24"/>
        </w:rPr>
        <w:t xml:space="preserve">120 </w:t>
      </w:r>
    </w:p>
    <w:p w:rsidR="00507994" w:rsidRDefault="00507994" w:rsidP="00507994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Look w:val="04A0"/>
      </w:tblPr>
      <w:tblGrid>
        <w:gridCol w:w="4940"/>
        <w:gridCol w:w="5030"/>
      </w:tblGrid>
      <w:tr w:rsidR="00507994" w:rsidTr="005079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94" w:rsidRDefault="00507994">
            <w:pPr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N" w:eastAsia="en-IN"/>
              </w:rPr>
              <w:t>Trainer Qualification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94" w:rsidRDefault="00507994">
            <w:pPr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N" w:eastAsia="en-IN"/>
              </w:rPr>
              <w:t>Work Experience</w:t>
            </w:r>
          </w:p>
        </w:tc>
      </w:tr>
      <w:tr w:rsidR="00507994" w:rsidTr="005079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94" w:rsidRDefault="00507994" w:rsidP="00B06E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Minimum - Diploma/Degree in Mechanical Engineering</w:t>
            </w:r>
          </w:p>
          <w:p w:rsidR="00507994" w:rsidRDefault="00507994" w:rsidP="00B06E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Certified for Job Role: “Diploma</w:t>
            </w:r>
            <w:r w:rsidR="007D3ADE">
              <w:rPr>
                <w:rFonts w:asciiTheme="majorHAnsi" w:hAnsiTheme="majorHAnsi"/>
                <w:sz w:val="24"/>
                <w:szCs w:val="24"/>
                <w:lang w:val="en-IN" w:eastAsia="en-IN"/>
              </w:rPr>
              <w:t>/Degree</w:t>
            </w: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” with Minimum acceptance score of 6</w:t>
            </w:r>
            <w:r w:rsidR="00AA652B">
              <w:rPr>
                <w:rFonts w:asciiTheme="majorHAnsi" w:hAnsiTheme="majorHAnsi"/>
                <w:sz w:val="24"/>
                <w:szCs w:val="24"/>
                <w:lang w:val="en-IN" w:eastAsia="en-IN"/>
              </w:rPr>
              <w:t>0</w:t>
            </w: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 xml:space="preserve"> %</w:t>
            </w:r>
          </w:p>
          <w:p w:rsidR="00507994" w:rsidRDefault="00507994" w:rsidP="00B06E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Recommended that the Trainer is certified for the Job Role: “</w:t>
            </w:r>
            <w:r w:rsidR="00AA652B">
              <w:rPr>
                <w:rFonts w:asciiTheme="majorHAnsi" w:hAnsiTheme="majorHAnsi"/>
                <w:sz w:val="24"/>
                <w:szCs w:val="24"/>
                <w:lang w:val="en-IN" w:eastAsia="en-IN"/>
              </w:rPr>
              <w:t>Diploma/Degree</w:t>
            </w: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” with Minimum accepted score of 6</w:t>
            </w:r>
            <w:r w:rsidR="00AA652B">
              <w:rPr>
                <w:rFonts w:asciiTheme="majorHAnsi" w:hAnsiTheme="majorHAnsi"/>
                <w:sz w:val="24"/>
                <w:szCs w:val="24"/>
                <w:lang w:val="en-IN" w:eastAsia="en-IN"/>
              </w:rPr>
              <w:t>0</w:t>
            </w: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%.</w:t>
            </w:r>
          </w:p>
          <w:p w:rsidR="00507994" w:rsidRDefault="00507994" w:rsidP="00B06E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Alternatively, must have successfully undergone a CGSC organized TOT workshop on “How to Trainer”.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94" w:rsidRDefault="00507994" w:rsidP="00B06E2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Minimum 3 to 4 years of industry experience in relevant job role and a Minimum of 3 to 4 years and Training experience in relevant job role.</w:t>
            </w:r>
          </w:p>
        </w:tc>
      </w:tr>
    </w:tbl>
    <w:p w:rsidR="00507994" w:rsidRDefault="0050799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 xml:space="preserve">Tool Room &amp; Training Centre, Patna 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(An Extension Centre of Indo-Danish Tool Room, Jamshedpur)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Ministry of MSME, Govt. of India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Patliputra Industrial Estate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Patna-800013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(0612) 2270744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C231A"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420DCA" w:rsidRPr="00647D09">
        <w:rPr>
          <w:rFonts w:ascii="Cambria" w:eastAsia="Arial" w:hAnsi="Cambria" w:cs="Arial"/>
          <w:b/>
        </w:rPr>
        <w:t xml:space="preserve">Shri. </w:t>
      </w:r>
      <w:r w:rsidR="007414E8">
        <w:rPr>
          <w:rFonts w:ascii="Cambria" w:eastAsia="Arial" w:hAnsi="Cambria" w:cs="Arial"/>
          <w:b/>
        </w:rPr>
        <w:t>Ashutosh Kumar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General Manager (I/c) 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 </w:t>
      </w:r>
      <w:r w:rsidR="007414E8" w:rsidRPr="007414E8">
        <w:rPr>
          <w:rFonts w:ascii="Cambria" w:eastAsia="Arial" w:hAnsi="Cambria" w:cs="Arial"/>
          <w:b/>
          <w:spacing w:val="-1"/>
        </w:rPr>
        <w:t>(0612) 2270744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7414E8">
        <w:rPr>
          <w:rFonts w:ascii="Cambria" w:eastAsia="Arial" w:hAnsi="Cambria" w:cs="Mangal"/>
          <w:b/>
          <w:bCs/>
          <w:lang w:bidi="mr-IN"/>
        </w:rPr>
        <w:t>7260801191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/>
          <w:b/>
          <w:bCs/>
          <w:lang w:bidi="mr-IN"/>
        </w:rPr>
        <w:t xml:space="preserve"> trtcpatna14@gmail.com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before="6" w:line="22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AA652B" w:rsidP="00DF1FF3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Inspection &amp; Quality Control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B31168" w:rsidP="00AA55C3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MSME</w:t>
            </w:r>
            <w:r w:rsidR="006A74B4" w:rsidRPr="001C5B6E">
              <w:rPr>
                <w:rFonts w:ascii="Cambria" w:eastAsia="Calibri" w:hAnsi="Cambria" w:cs="Mangal"/>
                <w:b/>
                <w:color w:val="000000"/>
              </w:rPr>
              <w:t>/</w:t>
            </w:r>
            <w:r w:rsidR="00AA55C3">
              <w:rPr>
                <w:rFonts w:ascii="Cambria" w:eastAsia="Calibri" w:hAnsi="Cambria" w:cs="Mangal"/>
                <w:b/>
                <w:color w:val="000000"/>
              </w:rPr>
              <w:t>IQC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A652B" w:rsidRPr="00AA652B" w:rsidRDefault="00AA652B" w:rsidP="00AA652B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AA652B">
              <w:rPr>
                <w:rFonts w:ascii="Cambria" w:eastAsia="Calibri" w:hAnsi="Cambria" w:cs="Mangal"/>
                <w:b/>
                <w:color w:val="000000"/>
              </w:rPr>
              <w:t>Nature: A general qualification offered in a formal educational context.</w:t>
            </w:r>
          </w:p>
          <w:p w:rsidR="003763A1" w:rsidRPr="00647D09" w:rsidRDefault="00AA652B" w:rsidP="00AA652B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AA652B">
              <w:rPr>
                <w:rFonts w:ascii="Cambria" w:eastAsia="Calibri" w:hAnsi="Cambria" w:cs="Mangal"/>
                <w:b/>
                <w:color w:val="000000"/>
              </w:rPr>
              <w:t>Purpose: To get unemployed people into work.</w:t>
            </w:r>
          </w:p>
        </w:tc>
      </w:tr>
      <w:tr w:rsidR="003763A1" w:rsidRPr="00647D09" w:rsidTr="00FD5479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hAnsi="Cambria"/>
                <w:b/>
              </w:rPr>
              <w:t xml:space="preserve">(Certificate Awarded by </w:t>
            </w:r>
            <w:r w:rsidR="00FD5479">
              <w:rPr>
                <w:rFonts w:ascii="Cambria" w:hAnsi="Cambria"/>
                <w:b/>
              </w:rPr>
              <w:t>TRTC, Patna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647D0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/>
                <w:b/>
              </w:rPr>
              <w:t>(Certificate Awarded by TRTC, Patna)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 w:rsidR="00FD5479"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1C5B6E" w:rsidRDefault="003763A1" w:rsidP="00A454F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AA55C3" w:rsidP="00AA55C3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AA55C3">
              <w:rPr>
                <w:rFonts w:ascii="Cambria" w:hAnsi="Cambria"/>
                <w:b/>
              </w:rPr>
              <w:t>Quality control inspectors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="00BF6089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B7CB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91514" w:rsidP="006C428F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Level </w:t>
            </w:r>
            <w:r w:rsidR="006C428F">
              <w:rPr>
                <w:rFonts w:ascii="Cambria" w:eastAsia="Calibri" w:hAnsi="Cambria" w:cs="Mangal"/>
                <w:b/>
                <w:color w:val="000000"/>
              </w:rPr>
              <w:t>4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D70165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60</w:t>
            </w:r>
            <w:r w:rsidR="007730BD">
              <w:rPr>
                <w:rFonts w:ascii="Cambria" w:eastAsia="Calibri" w:hAnsi="Cambria" w:cs="Mangal"/>
                <w:b/>
                <w:color w:val="000000"/>
              </w:rPr>
              <w:t>0</w:t>
            </w:r>
          </w:p>
        </w:tc>
      </w:tr>
      <w:tr w:rsidR="003763A1" w:rsidRPr="00647D09" w:rsidTr="0007497E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Default="00507994" w:rsidP="00B67180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507994">
              <w:rPr>
                <w:rFonts w:ascii="Cambria" w:eastAsia="Calibri" w:hAnsi="Cambria" w:cs="Mangal"/>
                <w:b/>
                <w:color w:val="000000"/>
              </w:rPr>
              <w:t>Inter / ITI  passed or its equivalent</w:t>
            </w:r>
            <w:r w:rsidR="00B67180">
              <w:rPr>
                <w:rFonts w:ascii="Cambria" w:eastAsia="Calibri" w:hAnsi="Cambria" w:cs="Mangal"/>
                <w:b/>
                <w:color w:val="000000"/>
              </w:rPr>
              <w:t>.</w:t>
            </w:r>
          </w:p>
          <w:p w:rsidR="00B67180" w:rsidRPr="001C5B6E" w:rsidRDefault="007730BD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Age 15 years to 35</w:t>
            </w:r>
            <w:r w:rsidR="00B67180">
              <w:rPr>
                <w:rFonts w:ascii="Cambria" w:eastAsia="Calibri" w:hAnsi="Cambria" w:cs="Mangal"/>
                <w:b/>
                <w:color w:val="000000"/>
              </w:rPr>
              <w:t xml:space="preserve"> years</w:t>
            </w:r>
          </w:p>
        </w:tc>
      </w:tr>
      <w:tr w:rsidR="003763A1" w:rsidRPr="00647D09" w:rsidTr="0007497E">
        <w:trPr>
          <w:trHeight w:hRule="exact" w:val="160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33932" w:rsidRDefault="00233932" w:rsidP="00233932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</w:p>
          <w:p w:rsidR="00CA1D8E" w:rsidRDefault="00233932" w:rsidP="001B41BD">
            <w:pPr>
              <w:widowControl w:val="0"/>
              <w:spacing w:before="13" w:line="254" w:lineRule="auto"/>
              <w:ind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completion of course and after 3 years of field experience the trainee can work as a </w:t>
            </w:r>
            <w:r w:rsidR="00AA55C3">
              <w:rPr>
                <w:rFonts w:ascii="Cambria" w:eastAsia="Calibri" w:hAnsi="Cambria" w:cs="Mangal"/>
                <w:b/>
                <w:color w:val="000000"/>
              </w:rPr>
              <w:t xml:space="preserve">Assistant </w:t>
            </w:r>
            <w:r w:rsidR="00AA55C3" w:rsidRPr="00AA55C3">
              <w:rPr>
                <w:rFonts w:ascii="Cambria" w:hAnsi="Cambria"/>
                <w:b/>
              </w:rPr>
              <w:t>Quality control inspectors</w:t>
            </w:r>
            <w:r w:rsidR="00AA55C3">
              <w:rPr>
                <w:rFonts w:ascii="Cambria" w:eastAsia="Calibri" w:hAnsi="Cambria" w:cs="Mangal"/>
                <w:b/>
                <w:color w:val="000000"/>
              </w:rPr>
              <w:t xml:space="preserve"> 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and after 5 years of experience, the person can work  as a </w:t>
            </w:r>
            <w:r w:rsidR="000C796C">
              <w:rPr>
                <w:rFonts w:ascii="Cambria" w:eastAsia="Calibri" w:hAnsi="Cambria" w:cs="Mangal"/>
                <w:b/>
                <w:color w:val="000000"/>
              </w:rPr>
              <w:t>supervisor</w:t>
            </w:r>
            <w:r w:rsidR="00CA1D8E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="00AA55C3" w:rsidRPr="00AA55C3">
              <w:rPr>
                <w:rFonts w:ascii="Cambria" w:hAnsi="Cambria"/>
                <w:b/>
              </w:rPr>
              <w:t>Quality control inspectors</w:t>
            </w:r>
            <w:r w:rsidR="00AA55C3">
              <w:rPr>
                <w:rFonts w:ascii="Cambria" w:eastAsia="Calibri" w:hAnsi="Cambria" w:cs="Mangal"/>
                <w:b/>
                <w:color w:val="000000"/>
              </w:rPr>
              <w:t xml:space="preserve">  </w:t>
            </w:r>
            <w:r w:rsidR="00CA1D8E">
              <w:rPr>
                <w:rFonts w:ascii="Cambria" w:eastAsia="Calibri" w:hAnsi="Cambria" w:cs="Mangal"/>
                <w:b/>
                <w:color w:val="000000"/>
              </w:rPr>
              <w:t>.</w:t>
            </w:r>
          </w:p>
          <w:p w:rsidR="003763A1" w:rsidRPr="001C5B6E" w:rsidRDefault="003763A1" w:rsidP="001B41BD">
            <w:pPr>
              <w:widowControl w:val="0"/>
              <w:spacing w:before="13" w:line="254" w:lineRule="auto"/>
              <w:ind w:left="95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441C2A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971E6A" w:rsidRPr="001C5B6E" w:rsidRDefault="00AA652B" w:rsidP="00AA652B">
            <w:pPr>
              <w:widowControl w:val="0"/>
              <w:spacing w:before="13" w:line="254" w:lineRule="auto"/>
              <w:ind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AA652B">
              <w:rPr>
                <w:rFonts w:ascii="Cambria" w:eastAsia="Calibri" w:hAnsi="Cambria" w:cs="Mangal"/>
                <w:b/>
                <w:color w:val="000000"/>
              </w:rPr>
              <w:t>Existence of any official document suggesting the comparability of the qualification with the qualifications in other countries is not known.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1B0097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 xml:space="preserve">January </w:t>
            </w:r>
            <w:r w:rsidR="00441C2A" w:rsidRPr="001C5B6E">
              <w:rPr>
                <w:rFonts w:ascii="Cambria" w:eastAsia="Calibri" w:hAnsi="Cambria" w:cs="Mangal"/>
                <w:b/>
                <w:color w:val="000000"/>
              </w:rPr>
              <w:t>20</w:t>
            </w:r>
            <w:r w:rsidR="007730BD">
              <w:rPr>
                <w:rFonts w:ascii="Cambria" w:eastAsia="Calibri" w:hAnsi="Cambria" w:cs="Mangal"/>
                <w:b/>
                <w:color w:val="000000"/>
              </w:rPr>
              <w:t>20</w:t>
            </w:r>
          </w:p>
        </w:tc>
      </w:tr>
    </w:tbl>
    <w:p w:rsidR="00AA5D56" w:rsidRDefault="00AA5D56"/>
    <w:p w:rsidR="00AA5D56" w:rsidRDefault="00AA5D56"/>
    <w:tbl>
      <w:tblPr>
        <w:tblStyle w:val="TableGrid"/>
        <w:tblW w:w="9558" w:type="dxa"/>
        <w:tblBorders>
          <w:insideV w:val="none" w:sz="0" w:space="0" w:color="auto"/>
        </w:tblBorders>
        <w:tblLayout w:type="fixed"/>
        <w:tblLook w:val="04A0"/>
      </w:tblPr>
      <w:tblGrid>
        <w:gridCol w:w="2538"/>
        <w:gridCol w:w="1710"/>
        <w:gridCol w:w="1891"/>
        <w:gridCol w:w="1169"/>
        <w:gridCol w:w="1350"/>
        <w:gridCol w:w="900"/>
      </w:tblGrid>
      <w:tr w:rsidR="00F92EC6" w:rsidTr="00817779">
        <w:tc>
          <w:tcPr>
            <w:tcW w:w="9558" w:type="dxa"/>
            <w:gridSpan w:val="6"/>
          </w:tcPr>
          <w:p w:rsidR="00F92EC6" w:rsidRDefault="00F92EC6" w:rsidP="00F92EC6">
            <w:pPr>
              <w:ind w:left="102"/>
              <w:rPr>
                <w:rFonts w:eastAsia="Cambria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-2"/>
                <w:sz w:val="20"/>
                <w:szCs w:val="20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F92EC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Title of component and identification code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Mandatory/ Optional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Estimated size (learning hours)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Theory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Practical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Level</w:t>
            </w:r>
          </w:p>
        </w:tc>
      </w:tr>
      <w:tr w:rsidR="00E9213A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E9213A" w:rsidRPr="00FC2415" w:rsidRDefault="00E9213A" w:rsidP="00FC2415">
            <w:pPr>
              <w:spacing w:before="12" w:line="22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FC2415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1. Engineering Drawing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E9213A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FC2415">
              <w:rPr>
                <w:rFonts w:eastAsia="Cambria"/>
                <w:b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E9213A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E9213A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E9213A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E9213A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C241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213A" w:rsidRPr="0097169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E9213A" w:rsidRPr="00FC2415" w:rsidRDefault="00E9213A" w:rsidP="00FC2415">
            <w:pPr>
              <w:spacing w:before="12" w:line="22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FC2415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2. Engineering Metrology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E9213A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FC2415">
              <w:rPr>
                <w:rFonts w:eastAsia="Cambria"/>
                <w:b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18569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E9213A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18569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E9213A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C241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213A" w:rsidRPr="0097169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E9213A" w:rsidRPr="00FC2415" w:rsidRDefault="00E9213A" w:rsidP="00FC2415">
            <w:pPr>
              <w:spacing w:before="12" w:line="22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FC2415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3. Workshop Calculation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E9213A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FC2415">
              <w:rPr>
                <w:rFonts w:eastAsia="Cambria"/>
                <w:b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E9213A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E9213A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5D3748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E9213A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213A" w:rsidRPr="0097169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E9213A" w:rsidRPr="00FC2415" w:rsidRDefault="00E9213A" w:rsidP="00FC2415">
            <w:pPr>
              <w:spacing w:before="12" w:line="22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FC2415">
              <w:rPr>
                <w:rFonts w:ascii="Cambria" w:hAnsi="Cambria"/>
                <w:b/>
                <w:color w:val="000000"/>
                <w:sz w:val="20"/>
                <w:szCs w:val="20"/>
              </w:rPr>
              <w:t>4. Total Quality Management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E9213A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FC2415">
              <w:rPr>
                <w:rFonts w:eastAsia="Cambria"/>
                <w:b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45135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45135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45135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E9213A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C241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213A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E9213A" w:rsidRPr="00FC2415" w:rsidRDefault="00E9213A" w:rsidP="00FC2415">
            <w:pPr>
              <w:spacing w:before="12" w:line="22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FC2415">
              <w:rPr>
                <w:rFonts w:ascii="Cambria" w:hAnsi="Cambria"/>
                <w:b/>
                <w:color w:val="000000"/>
                <w:sz w:val="20"/>
                <w:szCs w:val="20"/>
              </w:rPr>
              <w:t>5. AutoCAD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E9213A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FC2415">
              <w:rPr>
                <w:rFonts w:eastAsia="Cambria"/>
                <w:b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E9213A" w:rsidP="0018569E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  <w:r w:rsidR="0018569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047832" w:rsidP="0018569E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047832" w:rsidP="0018569E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E9213A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C241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213A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E9213A" w:rsidRPr="00FC2415" w:rsidRDefault="00E9213A" w:rsidP="00FC2415">
            <w:pPr>
              <w:spacing w:before="12" w:line="22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FC2415">
              <w:rPr>
                <w:rFonts w:ascii="Cambria" w:hAnsi="Cambria"/>
                <w:b/>
                <w:color w:val="000000"/>
                <w:sz w:val="20"/>
                <w:szCs w:val="20"/>
              </w:rPr>
              <w:t>6. MasterCAM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E9213A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FC2415">
              <w:rPr>
                <w:rFonts w:eastAsia="Cambria"/>
                <w:b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E9213A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18569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18569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E9213A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C241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213A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E9213A" w:rsidRPr="00FC2415" w:rsidRDefault="00E9213A" w:rsidP="00FC2415">
            <w:pPr>
              <w:spacing w:before="12" w:line="22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FC2415">
              <w:rPr>
                <w:rFonts w:ascii="Cambria" w:hAnsi="Cambria"/>
                <w:b/>
                <w:color w:val="000000"/>
                <w:sz w:val="20"/>
                <w:szCs w:val="20"/>
              </w:rPr>
              <w:t>7. N.X (UNIGRAPHICS)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E9213A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FC2415">
              <w:rPr>
                <w:rFonts w:eastAsia="Cambria"/>
                <w:b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E9213A" w:rsidRDefault="00E9213A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E9213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E9213A" w:rsidRDefault="0018569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E9213A" w:rsidRDefault="00E9213A" w:rsidP="0018569E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E9213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</w:t>
            </w:r>
            <w:r w:rsidR="0018569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E9213A" w:rsidRDefault="00E9213A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C241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213A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E9213A" w:rsidRPr="00FC2415" w:rsidRDefault="00E9213A" w:rsidP="00FC2415">
            <w:pPr>
              <w:spacing w:before="12" w:line="22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8</w:t>
            </w:r>
            <w:r w:rsidRPr="00FC2415">
              <w:rPr>
                <w:rFonts w:ascii="Cambria" w:hAnsi="Cambria"/>
                <w:b/>
                <w:color w:val="000000"/>
                <w:sz w:val="20"/>
                <w:szCs w:val="20"/>
              </w:rPr>
              <w:t>. Inspection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(CMM)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E9213A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FC2415">
              <w:rPr>
                <w:rFonts w:eastAsia="Cambria"/>
                <w:b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4C5EA5" w:rsidP="0018569E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</w:rPr>
            </w:pPr>
            <w:r w:rsidRPr="004C5EA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</w:t>
            </w:r>
            <w:r w:rsidR="0018569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185DE0" w:rsidRDefault="00185DE0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185DE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9E" w:rsidRPr="00185DE0" w:rsidRDefault="0018569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E9213A" w:rsidP="00EB0E53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FC2415">
              <w:rPr>
                <w:rFonts w:ascii="Cambria" w:hAnsi="Cambri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213A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E9213A" w:rsidRPr="00FC2415" w:rsidRDefault="00E9213A" w:rsidP="00E9213A">
            <w:pPr>
              <w:spacing w:before="12" w:line="22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9</w:t>
            </w:r>
            <w:r w:rsidRPr="00FC2415">
              <w:rPr>
                <w:rFonts w:ascii="Cambria" w:hAnsi="Cambria"/>
                <w:b/>
                <w:color w:val="000000"/>
                <w:sz w:val="20"/>
                <w:szCs w:val="20"/>
              </w:rPr>
              <w:t>. On Job Training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E9213A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FC2415">
              <w:rPr>
                <w:rFonts w:eastAsia="Cambria"/>
                <w:b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E9213A" w:rsidRDefault="00E9213A" w:rsidP="00EB0E53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9213A">
              <w:rPr>
                <w:rFonts w:ascii="Cambria" w:hAnsi="Cambria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E9213A" w:rsidRDefault="005D3748" w:rsidP="00EB0E53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E9213A" w:rsidRDefault="00E9213A" w:rsidP="00EB0E53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9213A">
              <w:rPr>
                <w:rFonts w:ascii="Cambria" w:hAnsi="Cambria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E9213A" w:rsidP="00EB0E53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FC2415">
              <w:rPr>
                <w:rFonts w:ascii="Cambria" w:hAnsi="Cambri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213A" w:rsidTr="00817779">
        <w:tc>
          <w:tcPr>
            <w:tcW w:w="4248" w:type="dxa"/>
            <w:gridSpan w:val="2"/>
            <w:tcBorders>
              <w:right w:val="single" w:sz="4" w:space="0" w:color="auto"/>
            </w:tcBorders>
            <w:vAlign w:val="center"/>
          </w:tcPr>
          <w:p w:rsidR="00E9213A" w:rsidRPr="00A77875" w:rsidRDefault="00E9213A" w:rsidP="00F92EC6">
            <w:pPr>
              <w:pStyle w:val="NoSpacing"/>
              <w:jc w:val="right"/>
              <w:rPr>
                <w:rFonts w:eastAsia="Cambria"/>
                <w:b/>
                <w:bCs/>
              </w:rPr>
            </w:pPr>
            <w:r w:rsidRPr="00A77875">
              <w:rPr>
                <w:rFonts w:eastAsia="Cambria"/>
                <w:b/>
                <w:bCs/>
              </w:rPr>
              <w:t>Total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A77875" w:rsidRDefault="00E9213A" w:rsidP="00F92EC6">
            <w:pPr>
              <w:pStyle w:val="NoSpacing"/>
              <w:jc w:val="center"/>
              <w:rPr>
                <w:rFonts w:eastAsia="Cambria"/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A77875" w:rsidRDefault="00047832" w:rsidP="00F92EC6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>192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A77875" w:rsidRDefault="00FC4AB4" w:rsidP="0018569E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>408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Default="00E9213A" w:rsidP="00F92EC6">
            <w:pPr>
              <w:pStyle w:val="NoSpacing"/>
              <w:jc w:val="center"/>
              <w:rPr>
                <w:rFonts w:eastAsia="Cambria"/>
              </w:rPr>
            </w:pPr>
          </w:p>
        </w:tc>
      </w:tr>
    </w:tbl>
    <w:p w:rsidR="00F92EC6" w:rsidRDefault="00F92EC6"/>
    <w:p w:rsidR="00EB5691" w:rsidRDefault="00EB5691">
      <w:pPr>
        <w:spacing w:line="312" w:lineRule="auto"/>
        <w:ind w:left="120" w:right="69"/>
        <w:rPr>
          <w:rFonts w:ascii="Cambria" w:eastAsia="Arial" w:hAnsi="Cambria"/>
          <w:color w:val="008000"/>
          <w:lang w:bidi="mr-IN"/>
        </w:rPr>
      </w:pPr>
    </w:p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:rsidR="00152843" w:rsidRPr="00647D09" w:rsidRDefault="00152843">
      <w:pPr>
        <w:spacing w:line="160" w:lineRule="exact"/>
        <w:rPr>
          <w:rFonts w:ascii="Cambria" w:hAnsi="Cambria"/>
        </w:rPr>
      </w:pPr>
    </w:p>
    <w:p w:rsidR="00152843" w:rsidRPr="00E320A9" w:rsidRDefault="00E320A9" w:rsidP="001B19E9">
      <w:pPr>
        <w:spacing w:before="70"/>
        <w:ind w:left="100" w:right="1071"/>
        <w:jc w:val="both"/>
        <w:rPr>
          <w:rFonts w:ascii="Cambria" w:eastAsia="Arial" w:hAnsi="Cambria" w:cs="Arial"/>
          <w:i/>
        </w:rPr>
      </w:pPr>
      <w:r w:rsidRPr="00E320A9">
        <w:rPr>
          <w:rFonts w:ascii="Cambria" w:hAnsi="Cambria"/>
        </w:rPr>
        <w:t>Examination cell -</w:t>
      </w:r>
      <w:r w:rsidR="000306BE" w:rsidRPr="00E320A9">
        <w:rPr>
          <w:rFonts w:ascii="Cambria" w:hAnsi="Cambria"/>
        </w:rPr>
        <w:t xml:space="preserve">   </w:t>
      </w:r>
      <w:r w:rsidR="009F1B5E">
        <w:rPr>
          <w:rFonts w:ascii="Cambria" w:eastAsia="Arial" w:hAnsi="Cambria" w:cs="Arial"/>
          <w:i/>
        </w:rPr>
        <w:t>Tool Room &amp; Training Centre, Patna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10BBD">
      <w:pPr>
        <w:ind w:left="100" w:right="2967"/>
        <w:jc w:val="both"/>
        <w:rPr>
          <w:rFonts w:ascii="Cambria" w:eastAsia="Arial" w:hAnsi="Cambria" w:cs="Arial"/>
        </w:rPr>
      </w:pPr>
      <w:r w:rsidRPr="00110BBD">
        <w:rPr>
          <w:rFonts w:ascii="Cambria" w:hAnsi="Cambria"/>
        </w:rPr>
        <w:pict>
          <v:group id="_x0000_s1035" style="position:absolute;left:0;text-align:left;margin-left:1in;margin-top:11.65pt;width:401.45pt;height:15pt;z-index:-251658240;mso-position-horizontal-relative:page" coordorigin="1440,233" coordsize="8029,300">
            <v:shape id="_x0000_s1036" style="position:absolute;left:1440;top:233;width:8029;height:300" coordorigin="1440,233" coordsize="8029,300" path="m1440,533r8030,l9470,233r-8030,l1440,533xe" filled="f" fillcolor="yellow" stroked="f">
              <v:path arrowok="t"/>
            </v:shape>
            <w10:wrap anchorx="page"/>
          </v:group>
        </w:pic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E320A9" w:rsidRDefault="00E320A9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 w:rsidR="001B0097"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551AB1" w:rsidRDefault="00551AB1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lang w:bidi="mr-IN"/>
        </w:rPr>
      </w:pP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each learning outcomes, will be assigned marks proportional to its importance. 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 trainers and approved by Examination cell (</w:t>
      </w:r>
      <w:r w:rsidR="009F1B5E">
        <w:rPr>
          <w:rFonts w:ascii="Cambria" w:eastAsia="Arial" w:hAnsi="Cambria" w:cs="Mangal"/>
          <w:bCs/>
          <w:lang w:bidi="mr-IN"/>
        </w:rPr>
        <w:t>TRTC, Patna</w:t>
      </w:r>
      <w:r w:rsidRPr="00053FFA">
        <w:rPr>
          <w:rFonts w:ascii="Cambria" w:eastAsia="Arial" w:hAnsi="Cambria" w:cs="Mangal"/>
          <w:bCs/>
          <w:lang w:bidi="mr-IN"/>
        </w:rPr>
        <w:t>)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lastRenderedPageBreak/>
        <w:t xml:space="preserve">   - For each Individual batch, Examination cell will create unique question papers for theory part as well as practical for each candidate at each examination.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89160B">
        <w:rPr>
          <w:rFonts w:ascii="Cambria" w:eastAsia="Arial" w:hAnsi="Cambria" w:cs="Mangal"/>
          <w:bCs/>
          <w:lang w:bidi="mr-IN"/>
        </w:rPr>
        <w:t xml:space="preserve">50%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053FFA" w:rsidRDefault="00C00AFA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>TRTC Patna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 w:rsidR="00722D15" w:rsidRPr="00722D15">
        <w:rPr>
          <w:rFonts w:ascii="Cambria" w:eastAsia="Arial" w:hAnsi="Cambria" w:cs="Mangal"/>
          <w:bCs/>
          <w:lang w:bidi="mr-IN"/>
        </w:rPr>
        <w:t>Advanced Programming and Operation with CAD/CAM</w:t>
      </w:r>
      <w:r w:rsidR="00722D15" w:rsidRPr="00AA698A">
        <w:rPr>
          <w:rFonts w:ascii="Cambria" w:eastAsia="Arial" w:hAnsi="Cambria" w:cs="Mangal"/>
          <w:bCs/>
          <w:lang w:bidi="mr-IN"/>
        </w:rPr>
        <w:t xml:space="preserve"> 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TRTC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. Faculties are trained from time to time to upgrade their skills on various aspects such as conduction of assessments, teaching methodology etc.  </w:t>
      </w:r>
    </w:p>
    <w:p w:rsidR="003B571C" w:rsidRDefault="003B571C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3B571C">
        <w:rPr>
          <w:rFonts w:ascii="Cambria" w:eastAsia="Arial" w:hAnsi="Cambria" w:cs="Mangal"/>
          <w:bCs/>
          <w:lang w:bidi="mr-IN"/>
        </w:rPr>
        <w:t>0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Default="0072205F">
      <w:pPr>
        <w:spacing w:line="200" w:lineRule="exact"/>
        <w:rPr>
          <w:rFonts w:ascii="Cambria" w:hAnsi="Cambria"/>
          <w:b/>
          <w:bCs/>
        </w:rPr>
      </w:pP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Semester-I</w:t>
      </w: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84"/>
        <w:gridCol w:w="1377"/>
        <w:gridCol w:w="4230"/>
      </w:tblGrid>
      <w:tr w:rsidR="00884A18" w:rsidRPr="00F471D2" w:rsidTr="00021201">
        <w:trPr>
          <w:trHeight w:val="369"/>
        </w:trPr>
        <w:tc>
          <w:tcPr>
            <w:tcW w:w="959" w:type="dxa"/>
          </w:tcPr>
          <w:p w:rsidR="00884A18" w:rsidRPr="00F471D2" w:rsidRDefault="00884A18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  <w:tc>
          <w:tcPr>
            <w:tcW w:w="4230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Evaluator</w:t>
            </w: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A565CE" w:rsidRPr="00F471D2" w:rsidRDefault="00A565CE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25</w:t>
            </w:r>
          </w:p>
        </w:tc>
        <w:tc>
          <w:tcPr>
            <w:tcW w:w="4230" w:type="dxa"/>
            <w:vMerge w:val="restart"/>
          </w:tcPr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A565CE" w:rsidRPr="00F471D2" w:rsidRDefault="00A565CE" w:rsidP="006F5BEA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Trainer + Moderator (Head of Dept)+ Examiner nominated by Examination cell (</w:t>
            </w:r>
            <w:r w:rsidR="006F5BEA">
              <w:rPr>
                <w:rFonts w:ascii="Cambria" w:hAnsi="Cambria" w:cs="Calibri"/>
                <w:b/>
              </w:rPr>
              <w:t>TRTC</w:t>
            </w:r>
            <w:r w:rsidRPr="00F471D2">
              <w:rPr>
                <w:rFonts w:ascii="Cambria" w:hAnsi="Cambria" w:cs="Calibri"/>
                <w:b/>
              </w:rPr>
              <w:t>)</w:t>
            </w: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Written test</w:t>
            </w:r>
            <w:r w:rsidR="003A4C98">
              <w:rPr>
                <w:rFonts w:ascii="Cambria" w:hAnsi="Cambria" w:cs="Calibri"/>
              </w:rPr>
              <w:t xml:space="preserve"> </w:t>
            </w:r>
            <w:r w:rsidRPr="00F471D2">
              <w:rPr>
                <w:rFonts w:ascii="Cambria" w:hAnsi="Cambria" w:cs="Calibri"/>
              </w:rPr>
              <w:t>(Trade Theory)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Communication/</w:t>
            </w:r>
            <w:r w:rsidRPr="00F471D2">
              <w:rPr>
                <w:rFonts w:ascii="Cambria" w:hAnsi="Cambria" w:cs="Calibri"/>
              </w:rPr>
              <w:t>Employability skills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10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4</w:t>
            </w:r>
          </w:p>
        </w:tc>
        <w:tc>
          <w:tcPr>
            <w:tcW w:w="2884" w:type="dxa"/>
          </w:tcPr>
          <w:p w:rsidR="00A565CE" w:rsidRPr="00F471D2" w:rsidRDefault="00A565CE" w:rsidP="00C0491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 xml:space="preserve">Workshop calculation &amp; </w:t>
            </w:r>
            <w:r>
              <w:rPr>
                <w:rFonts w:ascii="Cambria" w:hAnsi="Cambria" w:cs="Calibri"/>
              </w:rPr>
              <w:t>Metrology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10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5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Engineering Drawing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6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Internal assessment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25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3843" w:type="dxa"/>
            <w:gridSpan w:val="2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  <w:tc>
          <w:tcPr>
            <w:tcW w:w="4230" w:type="dxa"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227B1F">
        <w:rPr>
          <w:rFonts w:ascii="Cambria" w:hAnsi="Cambria" w:cs="Calibri"/>
        </w:rPr>
        <w:t>6</w:t>
      </w:r>
      <w:r w:rsidR="007570B3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B502CD">
        <w:rPr>
          <w:rFonts w:ascii="Cambria" w:hAnsi="Cambria" w:cs="Calibri"/>
        </w:rPr>
        <w:t>4</w:t>
      </w:r>
      <w:r w:rsidR="007570B3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 &lt;85%             A</w:t>
      </w:r>
    </w:p>
    <w:p w:rsidR="00B502CD" w:rsidRDefault="00B502CD" w:rsidP="00B502CD">
      <w:pPr>
        <w:pStyle w:val="NoSpacing"/>
      </w:pPr>
      <w:r>
        <w:t>&gt;50% &amp; &lt;65%             B</w:t>
      </w:r>
    </w:p>
    <w:p w:rsidR="00B502CD" w:rsidRDefault="00B502CD" w:rsidP="00B502CD">
      <w:pPr>
        <w:pStyle w:val="NoSpacing"/>
      </w:pPr>
      <w:r>
        <w:t>&gt;35% &amp; &lt;50%             C</w:t>
      </w:r>
    </w:p>
    <w:p w:rsidR="00B502CD" w:rsidRDefault="00B502CD" w:rsidP="00B502CD">
      <w:pPr>
        <w:pStyle w:val="NoSpacing"/>
      </w:pPr>
      <w:r>
        <w:t>&lt;35% 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6F5BEA">
        <w:rPr>
          <w:rFonts w:ascii="Cambria" w:hAnsi="Cambria" w:cs="Calibri"/>
        </w:rPr>
        <w:t>TRTC, Patna</w:t>
      </w:r>
      <w:r w:rsidRPr="00091376">
        <w:rPr>
          <w:rFonts w:ascii="Cambria" w:hAnsi="Cambria" w:cs="Calibri"/>
        </w:rPr>
        <w:t>.</w:t>
      </w:r>
    </w:p>
    <w:p w:rsidR="00091376" w:rsidRPr="00647D09" w:rsidRDefault="00091376">
      <w:pPr>
        <w:spacing w:before="9" w:line="260" w:lineRule="exact"/>
        <w:rPr>
          <w:rFonts w:ascii="Cambria" w:hAnsi="Cambria"/>
        </w:rPr>
      </w:pPr>
    </w:p>
    <w:p w:rsidR="00382E25" w:rsidRDefault="00382E25">
      <w:pPr>
        <w:spacing w:before="9" w:line="260" w:lineRule="exact"/>
        <w:rPr>
          <w:rFonts w:ascii="Cambria" w:hAnsi="Cambria"/>
        </w:rPr>
      </w:pPr>
    </w:p>
    <w:p w:rsidR="00741407" w:rsidRDefault="00741407" w:rsidP="000364C9">
      <w:pPr>
        <w:spacing w:before="32"/>
        <w:ind w:right="6513"/>
        <w:jc w:val="both"/>
        <w:rPr>
          <w:rFonts w:ascii="Cambria" w:eastAsia="Arial" w:hAnsi="Cambria" w:cs="Arial"/>
          <w:b/>
          <w:color w:val="008000"/>
          <w:spacing w:val="-6"/>
        </w:rPr>
      </w:pPr>
    </w:p>
    <w:p w:rsidR="00AE4A3C" w:rsidRDefault="00AE4A3C">
      <w:pPr>
        <w:rPr>
          <w:rFonts w:ascii="Cambria" w:eastAsia="Arial" w:hAnsi="Cambria" w:cs="Arial"/>
          <w:b/>
          <w:color w:val="008000"/>
          <w:spacing w:val="-6"/>
        </w:rPr>
      </w:pPr>
      <w:r>
        <w:rPr>
          <w:rFonts w:ascii="Cambria" w:eastAsia="Arial" w:hAnsi="Cambria" w:cs="Arial"/>
          <w:b/>
          <w:color w:val="008000"/>
          <w:spacing w:val="-6"/>
        </w:rPr>
        <w:br w:type="page"/>
      </w:r>
    </w:p>
    <w:p w:rsidR="00152843" w:rsidRPr="00647D09" w:rsidRDefault="0022006E" w:rsidP="000364C9">
      <w:pPr>
        <w:spacing w:before="32"/>
        <w:ind w:right="6513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6"/>
        </w:rPr>
        <w:lastRenderedPageBreak/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SS</w:t>
      </w:r>
      <w:r w:rsidRPr="00647D09">
        <w:rPr>
          <w:rFonts w:ascii="Cambria" w:eastAsia="Arial" w:hAnsi="Cambria" w:cs="Arial"/>
          <w:b/>
          <w:color w:val="008000"/>
          <w:spacing w:val="-1"/>
        </w:rPr>
        <w:t>ESS</w:t>
      </w:r>
      <w:r w:rsidRPr="00647D09">
        <w:rPr>
          <w:rFonts w:ascii="Cambria" w:eastAsia="Arial" w:hAnsi="Cambria" w:cs="Arial"/>
          <w:b/>
          <w:color w:val="008000"/>
          <w:spacing w:val="1"/>
        </w:rPr>
        <w:t>M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N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EV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DENC</w:t>
      </w:r>
      <w:r w:rsidRPr="00647D09">
        <w:rPr>
          <w:rFonts w:ascii="Cambria" w:eastAsia="Arial" w:hAnsi="Cambria" w:cs="Arial"/>
          <w:b/>
          <w:color w:val="008000"/>
        </w:rPr>
        <w:t>E</w:t>
      </w:r>
    </w:p>
    <w:p w:rsidR="00152843" w:rsidRDefault="00152843">
      <w:pPr>
        <w:spacing w:before="1" w:line="160" w:lineRule="exact"/>
        <w:rPr>
          <w:rFonts w:ascii="Cambria" w:hAnsi="Cambria"/>
        </w:rPr>
      </w:pP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ASSESSMENT EVIDENCE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Assessment evidence comprises the following components do</w:t>
      </w:r>
      <w:r>
        <w:rPr>
          <w:rFonts w:ascii="Cambria" w:hAnsi="Cambria"/>
        </w:rPr>
        <w:t xml:space="preserve">cument in the form of records: 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Job carried out in labs/workshop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Record book</w:t>
      </w:r>
      <w:r>
        <w:rPr>
          <w:rFonts w:ascii="Cambria" w:hAnsi="Cambria"/>
        </w:rPr>
        <w:t>/ daily diary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Answer sheet of assessment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Viva –voce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Progress chart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Attendance and punctuality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tbl>
      <w:tblPr>
        <w:tblW w:w="929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924"/>
        <w:gridCol w:w="3059"/>
        <w:gridCol w:w="5310"/>
      </w:tblGrid>
      <w:tr w:rsidR="00FA5EB5" w:rsidRPr="00495388" w:rsidTr="0007003D">
        <w:tc>
          <w:tcPr>
            <w:tcW w:w="3983" w:type="dxa"/>
            <w:gridSpan w:val="2"/>
            <w:shd w:val="clear" w:color="auto" w:fill="9BBB59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Title of Component</w:t>
            </w:r>
          </w:p>
        </w:tc>
        <w:tc>
          <w:tcPr>
            <w:tcW w:w="5310" w:type="dxa"/>
            <w:shd w:val="clear" w:color="auto" w:fill="9BBB59"/>
          </w:tcPr>
          <w:p w:rsidR="00FA5EB5" w:rsidRPr="00495388" w:rsidRDefault="00B835B4" w:rsidP="00874678">
            <w:pPr>
              <w:spacing w:before="68"/>
              <w:ind w:left="102"/>
              <w:rPr>
                <w:rFonts w:ascii="Calibri" w:eastAsia="Arial" w:hAnsi="Calibri" w:cs="Calibri"/>
                <w:b/>
                <w:spacing w:val="1"/>
              </w:rPr>
            </w:pPr>
            <w:r>
              <w:rPr>
                <w:rFonts w:ascii="Verdana" w:hAnsi="Verdana" w:cs="Arial"/>
                <w:b/>
                <w:bCs/>
              </w:rPr>
              <w:t>Inspection &amp; Quality Control</w:t>
            </w:r>
          </w:p>
        </w:tc>
      </w:tr>
      <w:tr w:rsidR="00FA5EB5" w:rsidRPr="00495388" w:rsidTr="0007003D">
        <w:tc>
          <w:tcPr>
            <w:tcW w:w="924" w:type="dxa"/>
            <w:shd w:val="clear" w:color="auto" w:fill="9BBB59"/>
            <w:vAlign w:val="center"/>
          </w:tcPr>
          <w:p w:rsidR="00FA5EB5" w:rsidRPr="00495388" w:rsidRDefault="00EE51F0" w:rsidP="00817604">
            <w:pPr>
              <w:spacing w:line="239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Arial" w:hAnsi="Calibri" w:cs="Calibri"/>
                <w:b/>
                <w:spacing w:val="1"/>
              </w:rPr>
              <w:t>S</w:t>
            </w:r>
            <w:r w:rsidR="00FA5EB5" w:rsidRPr="00495388">
              <w:rPr>
                <w:rFonts w:ascii="Calibri" w:eastAsia="Arial" w:hAnsi="Calibri" w:cs="Calibri"/>
                <w:b/>
                <w:spacing w:val="1"/>
              </w:rPr>
              <w:t>r.no</w:t>
            </w:r>
          </w:p>
        </w:tc>
        <w:tc>
          <w:tcPr>
            <w:tcW w:w="3059" w:type="dxa"/>
            <w:shd w:val="clear" w:color="auto" w:fill="9BBB59"/>
            <w:vAlign w:val="center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Outcomes to be assessed</w:t>
            </w:r>
          </w:p>
        </w:tc>
        <w:tc>
          <w:tcPr>
            <w:tcW w:w="5310" w:type="dxa"/>
            <w:shd w:val="clear" w:color="auto" w:fill="9BBB59"/>
            <w:vAlign w:val="center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Assessment criteria for the outcome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Pr="00495388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237C59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</w:p>
          <w:p w:rsidR="00237C59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</w:p>
          <w:p w:rsidR="00237C59" w:rsidRPr="005C5C84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5C5C84">
              <w:rPr>
                <w:szCs w:val="28"/>
              </w:rPr>
              <w:t xml:space="preserve">Follow work ethics and identify necessary </w:t>
            </w:r>
            <w:r>
              <w:rPr>
                <w:szCs w:val="28"/>
              </w:rPr>
              <w:t>Quality</w:t>
            </w:r>
            <w:r w:rsidRPr="005C5C84">
              <w:rPr>
                <w:szCs w:val="28"/>
              </w:rPr>
              <w:t xml:space="preserve"> and </w:t>
            </w:r>
            <w:r>
              <w:rPr>
                <w:szCs w:val="28"/>
              </w:rPr>
              <w:t>Inspection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Default="00237C59" w:rsidP="00237C59">
            <w:pPr>
              <w:pStyle w:val="BodyTex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 xml:space="preserve">Competent to understand the requirement and physically fit to carry out the work </w:t>
            </w:r>
          </w:p>
          <w:p w:rsidR="00237C59" w:rsidRDefault="00237C59" w:rsidP="00237C59">
            <w:pPr>
              <w:pStyle w:val="BodyTex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Ensuring appropriate tools are in working condition and available</w:t>
            </w:r>
          </w:p>
          <w:p w:rsidR="00237C59" w:rsidRDefault="00237C59" w:rsidP="00237C59">
            <w:pPr>
              <w:pStyle w:val="BodyTex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Prohibiting consumption of alcohol and tobacco in any form, at workplace</w:t>
            </w:r>
          </w:p>
          <w:p w:rsidR="00237C59" w:rsidRDefault="00237C59" w:rsidP="00237C59">
            <w:pPr>
              <w:pStyle w:val="BodyTex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Behave respectfully with co-workers and use appropriate language for inter-personal communication.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Use public conveniences (toilets) only.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Pr="00495388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59" w:type="dxa"/>
            <w:shd w:val="clear" w:color="auto" w:fill="auto"/>
          </w:tcPr>
          <w:p w:rsidR="00237C59" w:rsidRPr="005C5C84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5C5C84">
              <w:rPr>
                <w:szCs w:val="28"/>
              </w:rPr>
              <w:t xml:space="preserve">Perform task with due consideration to safety rules in coordination with team and following government regulations 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Check for all the personal protection equipments before entering into the workplace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Conduct appropriate discussions within the team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 xml:space="preserve">Be aware of the working environment and promptly act during emergencies. 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 xml:space="preserve">Present facts and situations and use appropriate </w:t>
            </w:r>
            <w:r>
              <w:rPr>
                <w:szCs w:val="28"/>
              </w:rPr>
              <w:t>inspection</w:t>
            </w:r>
            <w:r w:rsidRPr="005C5C84">
              <w:rPr>
                <w:szCs w:val="28"/>
              </w:rPr>
              <w:t xml:space="preserve"> for work and safety. 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Helping the co-workers at the time of need at workplace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Maintaining good working relationship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Pr="00495388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9" w:type="dxa"/>
            <w:shd w:val="clear" w:color="auto" w:fill="auto"/>
          </w:tcPr>
          <w:p w:rsidR="00237C59" w:rsidRPr="00554035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554035">
              <w:rPr>
                <w:szCs w:val="28"/>
              </w:rPr>
              <w:t>Apply professional knowledge &amp; technical knowledge while performing the task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Pr="00554035" w:rsidRDefault="00237C59" w:rsidP="00237C59">
            <w:pPr>
              <w:pStyle w:val="BodyTex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54035">
              <w:rPr>
                <w:szCs w:val="28"/>
              </w:rPr>
              <w:t xml:space="preserve">Understand the importance of </w:t>
            </w:r>
            <w:r>
              <w:rPr>
                <w:szCs w:val="28"/>
              </w:rPr>
              <w:t>Inspection and Quality Control</w:t>
            </w:r>
            <w:r w:rsidRPr="00554035">
              <w:rPr>
                <w:szCs w:val="28"/>
              </w:rPr>
              <w:t>.</w:t>
            </w:r>
          </w:p>
          <w:p w:rsidR="00237C59" w:rsidRPr="00554035" w:rsidRDefault="00237C59" w:rsidP="00237C59">
            <w:pPr>
              <w:pStyle w:val="BodyTex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54035">
              <w:rPr>
                <w:szCs w:val="28"/>
              </w:rPr>
              <w:t>Displaying skills of</w:t>
            </w:r>
            <w:r>
              <w:rPr>
                <w:szCs w:val="28"/>
              </w:rPr>
              <w:t xml:space="preserve"> Inspection,</w:t>
            </w:r>
            <w:r w:rsidRPr="00554035">
              <w:rPr>
                <w:szCs w:val="28"/>
              </w:rPr>
              <w:t xml:space="preserve"> </w:t>
            </w:r>
            <w:r>
              <w:rPr>
                <w:szCs w:val="28"/>
              </w:rPr>
              <w:t>CAM and CMM</w:t>
            </w:r>
            <w:r w:rsidRPr="00554035">
              <w:rPr>
                <w:szCs w:val="28"/>
              </w:rPr>
              <w:t>.</w:t>
            </w:r>
          </w:p>
          <w:p w:rsidR="00237C59" w:rsidRPr="00554035" w:rsidRDefault="00237C59" w:rsidP="00237C59">
            <w:pPr>
              <w:pStyle w:val="BodyTex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54035">
              <w:rPr>
                <w:szCs w:val="28"/>
              </w:rPr>
              <w:t>Taking decisions at the workplace with due recognition and understanding of government set norms.</w:t>
            </w:r>
          </w:p>
          <w:p w:rsidR="00237C59" w:rsidRPr="00554035" w:rsidRDefault="00237C59" w:rsidP="00237C59">
            <w:pPr>
              <w:pStyle w:val="BodyTex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54035">
              <w:rPr>
                <w:szCs w:val="28"/>
              </w:rPr>
              <w:t>Showcasing sensitivity towards the precision machines and conventional machines and their maintenance.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59" w:type="dxa"/>
            <w:shd w:val="clear" w:color="auto" w:fill="auto"/>
          </w:tcPr>
          <w:p w:rsidR="00237C59" w:rsidRPr="00A16E9E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A16E9E">
              <w:rPr>
                <w:szCs w:val="28"/>
              </w:rPr>
              <w:t>Should be able to work effectively in team to deliver desired results at workplace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Pr="00A16E9E" w:rsidRDefault="00237C59" w:rsidP="00237C59">
            <w:pPr>
              <w:pStyle w:val="BodyTex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Gather a team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Divide work amongst the team members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59" w:type="dxa"/>
            <w:shd w:val="clear" w:color="auto" w:fill="auto"/>
          </w:tcPr>
          <w:p w:rsidR="00237C59" w:rsidRPr="00A16E9E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A16E9E">
              <w:rPr>
                <w:szCs w:val="28"/>
              </w:rPr>
              <w:t>Maintain regularity at the workplace.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Pr="00A16E9E" w:rsidRDefault="00237C59" w:rsidP="00237C59">
            <w:pPr>
              <w:pStyle w:val="BodyTex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Maintaining regularity at the workplace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Maintaining decorum of the workplace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 xml:space="preserve">Open to learning and engaged in discussions 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Execute the assigned task with in time frame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59" w:type="dxa"/>
            <w:shd w:val="clear" w:color="auto" w:fill="auto"/>
          </w:tcPr>
          <w:p w:rsidR="00237C59" w:rsidRPr="00A16E9E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A16E9E">
              <w:rPr>
                <w:szCs w:val="28"/>
              </w:rPr>
              <w:t>Able to work observing personal health, safety &amp; environmental protocol at Workshop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Pr="00A16E9E" w:rsidRDefault="00237C59" w:rsidP="00237C59">
            <w:pPr>
              <w:pStyle w:val="BodyTex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 xml:space="preserve">Know how of safety precautions 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Know how to give first aid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Should know do’s and don’t’s on the work site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Should know about personal protection equipment</w:t>
            </w:r>
          </w:p>
        </w:tc>
      </w:tr>
      <w:tr w:rsidR="001F4717" w:rsidRPr="00495388" w:rsidTr="00EB0E53">
        <w:tc>
          <w:tcPr>
            <w:tcW w:w="9293" w:type="dxa"/>
            <w:gridSpan w:val="3"/>
            <w:shd w:val="clear" w:color="auto" w:fill="auto"/>
            <w:vAlign w:val="center"/>
          </w:tcPr>
          <w:p w:rsidR="001F4717" w:rsidRPr="001F4717" w:rsidRDefault="001F4717" w:rsidP="001F4717">
            <w:pPr>
              <w:pStyle w:val="BodyText"/>
              <w:spacing w:after="0" w:line="240" w:lineRule="auto"/>
              <w:rPr>
                <w:b/>
                <w:bCs/>
                <w:szCs w:val="28"/>
              </w:rPr>
            </w:pPr>
            <w:r w:rsidRPr="00FB12C6">
              <w:rPr>
                <w:b/>
                <w:bCs/>
                <w:szCs w:val="28"/>
              </w:rPr>
              <w:lastRenderedPageBreak/>
              <w:t>Specific assessable outcome</w:t>
            </w:r>
          </w:p>
        </w:tc>
      </w:tr>
      <w:tr w:rsidR="001F4717" w:rsidRPr="00495388" w:rsidTr="00EB0E53">
        <w:tc>
          <w:tcPr>
            <w:tcW w:w="924" w:type="dxa"/>
            <w:shd w:val="clear" w:color="auto" w:fill="auto"/>
            <w:vAlign w:val="center"/>
          </w:tcPr>
          <w:p w:rsidR="001F4717" w:rsidRPr="00FB12C6" w:rsidRDefault="00110BBD" w:rsidP="00EB0E53">
            <w:pPr>
              <w:pStyle w:val="BodyText"/>
              <w:spacing w:after="0" w:line="240" w:lineRule="auto"/>
              <w:jc w:val="center"/>
              <w:rPr>
                <w:b/>
                <w:bCs/>
                <w:szCs w:val="28"/>
              </w:rPr>
            </w:pPr>
            <w:hyperlink r:id="rId8" w:history="1">
              <w:r w:rsidR="001F4717" w:rsidRPr="00FB12C6">
                <w:rPr>
                  <w:b/>
                  <w:bCs/>
                  <w:szCs w:val="28"/>
                </w:rPr>
                <w:t>S. no</w:t>
              </w:r>
            </w:hyperlink>
          </w:p>
        </w:tc>
        <w:tc>
          <w:tcPr>
            <w:tcW w:w="3059" w:type="dxa"/>
            <w:shd w:val="clear" w:color="auto" w:fill="auto"/>
            <w:vAlign w:val="center"/>
          </w:tcPr>
          <w:p w:rsidR="001F4717" w:rsidRPr="00FB12C6" w:rsidRDefault="001F4717" w:rsidP="00EB0E53">
            <w:pPr>
              <w:pStyle w:val="BodyText"/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FB12C6">
              <w:rPr>
                <w:b/>
                <w:bCs/>
                <w:szCs w:val="28"/>
              </w:rPr>
              <w:t>Assessable outcomes</w:t>
            </w:r>
          </w:p>
        </w:tc>
        <w:tc>
          <w:tcPr>
            <w:tcW w:w="5310" w:type="dxa"/>
            <w:shd w:val="clear" w:color="auto" w:fill="auto"/>
          </w:tcPr>
          <w:p w:rsidR="001F4717" w:rsidRPr="00FB12C6" w:rsidRDefault="001F4717" w:rsidP="001F4717">
            <w:pPr>
              <w:pStyle w:val="BodyText"/>
              <w:spacing w:after="0" w:line="240" w:lineRule="auto"/>
              <w:ind w:left="1080"/>
              <w:rPr>
                <w:szCs w:val="28"/>
              </w:rPr>
            </w:pPr>
            <w:r w:rsidRPr="00FB12C6">
              <w:rPr>
                <w:b/>
                <w:bCs/>
                <w:szCs w:val="28"/>
              </w:rPr>
              <w:t>Assessment criteria</w:t>
            </w:r>
          </w:p>
        </w:tc>
      </w:tr>
      <w:tr w:rsidR="001F4717" w:rsidRPr="00495388" w:rsidTr="00EB0E53">
        <w:tc>
          <w:tcPr>
            <w:tcW w:w="924" w:type="dxa"/>
            <w:shd w:val="clear" w:color="auto" w:fill="auto"/>
            <w:vAlign w:val="center"/>
          </w:tcPr>
          <w:p w:rsidR="001F4717" w:rsidRDefault="0074319E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1F4717" w:rsidRPr="00FB12C6" w:rsidRDefault="001F4717" w:rsidP="00EB0E53">
            <w:pPr>
              <w:pStyle w:val="BodyText"/>
              <w:spacing w:after="0" w:line="24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CAM</w:t>
            </w:r>
            <w:r w:rsidRPr="00FB12C6">
              <w:rPr>
                <w:szCs w:val="28"/>
              </w:rPr>
              <w:t xml:space="preserve"> Capability </w:t>
            </w:r>
          </w:p>
        </w:tc>
        <w:tc>
          <w:tcPr>
            <w:tcW w:w="5310" w:type="dxa"/>
            <w:shd w:val="clear" w:color="auto" w:fill="auto"/>
          </w:tcPr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Displaying skills for reading and  interpreting information that can be extracted from drawings, specifications, schedule and method statements.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Demonstrating skills while cleaning surfaces, measuring, assembling, dismantling, cleaning. 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Apply safe work practices, follow procedures, report problems and rectify them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Minimise damage and maintain clean work place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Use appropriate tools and equipments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Exercising safe practices while machine handling by wearing gloves.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Uses personal protective equipments and access equipment safety to carry out the activity in accordance with legislation and organisational requirement.</w:t>
            </w:r>
          </w:p>
        </w:tc>
      </w:tr>
      <w:tr w:rsidR="001F4717" w:rsidRPr="00495388" w:rsidTr="00EB0E53">
        <w:tc>
          <w:tcPr>
            <w:tcW w:w="924" w:type="dxa"/>
            <w:shd w:val="clear" w:color="auto" w:fill="auto"/>
            <w:vAlign w:val="center"/>
          </w:tcPr>
          <w:p w:rsidR="001F4717" w:rsidRDefault="0074319E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1F4717" w:rsidRPr="00FB12C6" w:rsidRDefault="001F4717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CMM</w:t>
            </w:r>
            <w:r w:rsidRPr="00FB12C6">
              <w:rPr>
                <w:szCs w:val="28"/>
              </w:rPr>
              <w:t xml:space="preserve"> Capability </w:t>
            </w:r>
          </w:p>
        </w:tc>
        <w:tc>
          <w:tcPr>
            <w:tcW w:w="5310" w:type="dxa"/>
            <w:shd w:val="clear" w:color="auto" w:fill="auto"/>
          </w:tcPr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Displaying skills for reading and  interpreting information that can be extracted from drawings, specifications, schedule and method statements.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Demonstrating skills while cleaning surfaces, measuring, assembling, dismantling, cleaning. 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Apply safe work practices, follow procedures, report problems and rectify them</w:t>
            </w:r>
            <w:r>
              <w:rPr>
                <w:szCs w:val="28"/>
              </w:rPr>
              <w:t>.</w:t>
            </w:r>
            <w:r w:rsidRPr="00FB12C6">
              <w:rPr>
                <w:szCs w:val="28"/>
              </w:rPr>
              <w:t xml:space="preserve">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Minimise damage and maintain clean work place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Use appropriate tools and equipments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Exercising safe practices while machine handling by wearing gloves.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Uses personal protective equipments and access equipment safety to carry out the activity in accordance with legislation and organisational requirement.</w:t>
            </w:r>
          </w:p>
        </w:tc>
      </w:tr>
      <w:tr w:rsidR="001F4717" w:rsidRPr="00647D09" w:rsidTr="00070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290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7" w:rsidRDefault="001F4717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  <w:p w:rsidR="001F4717" w:rsidRDefault="001F4717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  <w:p w:rsidR="001F4717" w:rsidRPr="00647D09" w:rsidRDefault="001F4717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7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b/>
                <w:spacing w:val="4"/>
              </w:rPr>
            </w:pPr>
            <w:r w:rsidRPr="00AA585D">
              <w:rPr>
                <w:rFonts w:ascii="Cambria" w:eastAsia="Arial" w:hAnsi="Cambria" w:cs="Arial"/>
                <w:b/>
                <w:spacing w:val="4"/>
              </w:rPr>
              <w:t xml:space="preserve">Means of assessment 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Skill performance is assess</w:t>
            </w:r>
            <w:r>
              <w:rPr>
                <w:rFonts w:ascii="Cambria" w:eastAsia="Arial" w:hAnsi="Cambria" w:cs="Arial"/>
                <w:spacing w:val="4"/>
              </w:rPr>
              <w:t>ed</w:t>
            </w:r>
            <w:r w:rsidRPr="00B42A5C">
              <w:rPr>
                <w:rFonts w:ascii="Cambria" w:eastAsia="Arial" w:hAnsi="Cambria" w:cs="Arial"/>
                <w:spacing w:val="4"/>
              </w:rPr>
              <w:t xml:space="preserve"> by conducting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Assignment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Written test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iii)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Final exam after completion of </w:t>
            </w:r>
            <w:r>
              <w:rPr>
                <w:rFonts w:ascii="Cambria" w:eastAsia="Arial" w:hAnsi="Cambria" w:cs="Arial"/>
                <w:spacing w:val="4"/>
              </w:rPr>
              <w:t>both the semesters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iv)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Practical exam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v)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Final practical exam after completion of </w:t>
            </w:r>
            <w:r>
              <w:rPr>
                <w:rFonts w:ascii="Cambria" w:eastAsia="Arial" w:hAnsi="Cambria" w:cs="Arial"/>
                <w:spacing w:val="4"/>
              </w:rPr>
              <w:t>both the semesters</w:t>
            </w:r>
          </w:p>
          <w:p w:rsidR="001F4717" w:rsidRPr="00B16FE7" w:rsidRDefault="001F4717" w:rsidP="00B16FE7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vi)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>Viva / Oral Exa</w:t>
            </w:r>
            <w:r>
              <w:rPr>
                <w:rFonts w:ascii="Cambria" w:eastAsia="Arial" w:hAnsi="Cambria" w:cs="Arial"/>
                <w:spacing w:val="4"/>
              </w:rPr>
              <w:t>m</w:t>
            </w:r>
          </w:p>
        </w:tc>
      </w:tr>
      <w:tr w:rsidR="001F4717" w:rsidRPr="00647D09" w:rsidTr="0017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1415"/>
        </w:trPr>
        <w:tc>
          <w:tcPr>
            <w:tcW w:w="924" w:type="dxa"/>
            <w:tcBorders>
              <w:top w:val="single" w:sz="4" w:space="0" w:color="auto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1F4717" w:rsidRPr="00647D09" w:rsidRDefault="001F4717" w:rsidP="00817604">
            <w:pPr>
              <w:spacing w:before="68"/>
              <w:ind w:left="102"/>
              <w:rPr>
                <w:rFonts w:ascii="Cambria" w:eastAsia="Arial" w:hAnsi="Cambria" w:cs="Arial"/>
                <w:b/>
                <w:spacing w:val="4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1F4717" w:rsidRPr="00AA585D" w:rsidRDefault="001F4717" w:rsidP="00817604">
            <w:pPr>
              <w:spacing w:before="68"/>
              <w:ind w:left="102"/>
              <w:rPr>
                <w:rFonts w:ascii="Cambria" w:eastAsia="Arial" w:hAnsi="Cambria" w:cs="Arial"/>
                <w:b/>
                <w:spacing w:val="4"/>
              </w:rPr>
            </w:pPr>
            <w:r w:rsidRPr="00AA585D">
              <w:rPr>
                <w:rFonts w:ascii="Cambria" w:eastAsia="Arial" w:hAnsi="Cambria" w:cs="Arial"/>
                <w:b/>
                <w:spacing w:val="4"/>
              </w:rPr>
              <w:t>Pass/Fail</w:t>
            </w:r>
          </w:p>
          <w:p w:rsidR="001F4717" w:rsidRPr="00AA585D" w:rsidRDefault="001F4717" w:rsidP="00817604">
            <w:pPr>
              <w:spacing w:before="68"/>
              <w:ind w:left="102"/>
              <w:rPr>
                <w:rFonts w:ascii="Cambria" w:eastAsia="Arial" w:hAnsi="Cambria" w:cs="Arial"/>
                <w:spacing w:val="4"/>
              </w:rPr>
            </w:pPr>
            <w:r w:rsidRPr="00AA585D">
              <w:rPr>
                <w:rFonts w:ascii="Cambria" w:eastAsia="Arial" w:hAnsi="Cambria" w:cs="Arial"/>
                <w:spacing w:val="4"/>
              </w:rPr>
              <w:t xml:space="preserve">Passing criteria is based on marks obtain in attendance record, term works , assignments, practical’s performance, viva or oral exam, module test, practical exam and final exam </w:t>
            </w:r>
          </w:p>
          <w:p w:rsidR="001F4717" w:rsidRDefault="001F4717" w:rsidP="00223903">
            <w:pPr>
              <w:pBdr>
                <w:top w:val="single" w:sz="4" w:space="0" w:color="339966"/>
                <w:left w:val="single" w:sz="4" w:space="18" w:color="339966"/>
                <w:bottom w:val="single" w:sz="4" w:space="1" w:color="auto"/>
                <w:right w:val="single" w:sz="4" w:space="7" w:color="339966"/>
              </w:pBdr>
              <w:spacing w:after="30"/>
              <w:ind w:left="360"/>
              <w:jc w:val="both"/>
              <w:rPr>
                <w:rFonts w:ascii="Cambria" w:hAnsi="Cambria" w:cs="Calibri"/>
                <w:b/>
              </w:rPr>
            </w:pPr>
            <w:r w:rsidRPr="00AA585D">
              <w:rPr>
                <w:rFonts w:ascii="Cambria" w:eastAsia="Arial" w:hAnsi="Cambria" w:cs="Arial"/>
                <w:spacing w:val="4"/>
              </w:rPr>
              <w:t>i)</w:t>
            </w:r>
            <w:r w:rsidRPr="00AA585D">
              <w:rPr>
                <w:rFonts w:ascii="Cambria" w:eastAsia="Arial" w:hAnsi="Cambria" w:cs="Arial"/>
                <w:spacing w:val="4"/>
              </w:rPr>
              <w:tab/>
            </w:r>
            <w:r w:rsidRPr="00091376">
              <w:rPr>
                <w:rFonts w:ascii="Cambria" w:hAnsi="Cambria" w:cs="Calibri"/>
              </w:rPr>
              <w:t>Minimum M</w:t>
            </w:r>
            <w:r>
              <w:rPr>
                <w:rFonts w:ascii="Cambria" w:hAnsi="Cambria" w:cs="Calibri"/>
              </w:rPr>
              <w:t>arks to pass practical exam – 60</w:t>
            </w:r>
            <w:r w:rsidRPr="00091376">
              <w:rPr>
                <w:rFonts w:ascii="Cambria" w:hAnsi="Cambria" w:cs="Calibri"/>
              </w:rPr>
              <w:t>%</w:t>
            </w:r>
          </w:p>
          <w:p w:rsidR="001F4717" w:rsidRPr="00223903" w:rsidRDefault="001F4717" w:rsidP="00223903">
            <w:pPr>
              <w:pBdr>
                <w:top w:val="single" w:sz="4" w:space="0" w:color="339966"/>
                <w:left w:val="single" w:sz="4" w:space="18" w:color="339966"/>
                <w:bottom w:val="single" w:sz="4" w:space="1" w:color="auto"/>
                <w:right w:val="single" w:sz="4" w:space="7" w:color="339966"/>
              </w:pBdr>
              <w:spacing w:after="30"/>
              <w:ind w:left="360"/>
              <w:jc w:val="both"/>
              <w:rPr>
                <w:rFonts w:ascii="Cambria" w:hAnsi="Cambria" w:cs="Calibri"/>
                <w:b/>
              </w:rPr>
            </w:pPr>
            <w:r w:rsidRPr="002A5F7D">
              <w:rPr>
                <w:rFonts w:ascii="Cambria" w:hAnsi="Cambria" w:cs="Calibri"/>
                <w:bCs/>
              </w:rPr>
              <w:t>ii)</w:t>
            </w:r>
            <w:r>
              <w:rPr>
                <w:rFonts w:ascii="Cambria" w:hAnsi="Cambria" w:cs="Calibri"/>
                <w:b/>
              </w:rPr>
              <w:t xml:space="preserve">    </w:t>
            </w:r>
            <w:r w:rsidRPr="00091376">
              <w:rPr>
                <w:rFonts w:ascii="Cambria" w:hAnsi="Cambria" w:cs="Calibri"/>
              </w:rPr>
              <w:t xml:space="preserve">Minimum Marks to pass </w:t>
            </w:r>
            <w:r>
              <w:rPr>
                <w:rFonts w:ascii="Cambria" w:hAnsi="Cambria" w:cs="Calibri"/>
              </w:rPr>
              <w:t>theory</w:t>
            </w:r>
            <w:r w:rsidRPr="00091376">
              <w:rPr>
                <w:rFonts w:ascii="Cambria" w:hAnsi="Cambria" w:cs="Calibri"/>
              </w:rPr>
              <w:t xml:space="preserve"> exam – </w:t>
            </w:r>
            <w:r>
              <w:rPr>
                <w:rFonts w:ascii="Cambria" w:hAnsi="Cambria" w:cs="Calibri"/>
              </w:rPr>
              <w:t>40</w:t>
            </w:r>
            <w:r w:rsidRPr="00091376">
              <w:rPr>
                <w:rFonts w:ascii="Cambria" w:hAnsi="Cambria" w:cs="Calibri"/>
              </w:rPr>
              <w:t>%</w:t>
            </w:r>
          </w:p>
          <w:p w:rsidR="001F4717" w:rsidRPr="00647D09" w:rsidRDefault="001F4717" w:rsidP="00B16FE7">
            <w:pPr>
              <w:spacing w:before="68"/>
              <w:ind w:left="102"/>
              <w:rPr>
                <w:rFonts w:ascii="Cambria" w:eastAsia="Arial" w:hAnsi="Cambria" w:cs="Arial"/>
              </w:rPr>
            </w:pPr>
          </w:p>
        </w:tc>
      </w:tr>
    </w:tbl>
    <w:p w:rsidR="00855D6D" w:rsidRPr="00647D09" w:rsidRDefault="00855D6D">
      <w:pPr>
        <w:rPr>
          <w:rFonts w:ascii="Cambria" w:hAnsi="Cambria" w:cs="Mangal"/>
          <w:cs/>
          <w:lang w:bidi="mr-IN"/>
        </w:rPr>
      </w:pPr>
    </w:p>
    <w:p w:rsidR="00DF7FA3" w:rsidRDefault="00DF7FA3">
      <w:pPr>
        <w:rPr>
          <w:rFonts w:ascii="Cambria" w:hAnsi="Cambria"/>
        </w:rPr>
      </w:pPr>
    </w:p>
    <w:p w:rsidR="00541722" w:rsidRPr="00647D09" w:rsidRDefault="00541722">
      <w:pPr>
        <w:spacing w:before="70" w:line="312" w:lineRule="auto"/>
        <w:ind w:left="113" w:right="85"/>
        <w:rPr>
          <w:rFonts w:ascii="Cambria" w:eastAsia="Arial" w:hAnsi="Cambria" w:cs="Mangal"/>
        </w:rPr>
      </w:pPr>
    </w:p>
    <w:p w:rsidR="00C71966" w:rsidRDefault="00C71966">
      <w:pPr>
        <w:rPr>
          <w:rFonts w:ascii="Cambria" w:eastAsia="Arial" w:hAnsi="Cambria" w:cs="Mangal"/>
        </w:rPr>
      </w:pPr>
      <w:r>
        <w:rPr>
          <w:rFonts w:ascii="Cambria" w:eastAsia="Arial" w:hAnsi="Cambria" w:cs="Mangal"/>
        </w:rPr>
        <w:br w:type="page"/>
      </w:r>
    </w:p>
    <w:p w:rsidR="00C71966" w:rsidRPr="003C742B" w:rsidRDefault="00C71966" w:rsidP="00C71966">
      <w:pPr>
        <w:jc w:val="center"/>
        <w:rPr>
          <w:rFonts w:eastAsia="Cambria"/>
          <w:b/>
          <w:spacing w:val="1"/>
          <w:w w:val="99"/>
          <w:sz w:val="28"/>
          <w:szCs w:val="28"/>
          <w:u w:val="single"/>
        </w:rPr>
      </w:pPr>
      <w:r w:rsidRPr="003C742B">
        <w:rPr>
          <w:rFonts w:eastAsia="Cambria"/>
          <w:b/>
          <w:spacing w:val="1"/>
          <w:w w:val="99"/>
          <w:sz w:val="28"/>
          <w:szCs w:val="28"/>
          <w:u w:val="single"/>
        </w:rPr>
        <w:lastRenderedPageBreak/>
        <w:t>Course Curriculum</w:t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 w:rsidRPr="00A410E1">
        <w:rPr>
          <w:rFonts w:eastAsia="Cambria"/>
          <w:b/>
          <w:spacing w:val="1"/>
          <w:w w:val="99"/>
          <w:sz w:val="24"/>
          <w:szCs w:val="24"/>
        </w:rPr>
        <w:t>Syllabus content with time structure</w:t>
      </w:r>
    </w:p>
    <w:p w:rsidR="00C71966" w:rsidRPr="00A410E1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 w:rsidRPr="00A410E1">
        <w:rPr>
          <w:rFonts w:eastAsia="Cambria"/>
          <w:b/>
          <w:spacing w:val="1"/>
          <w:w w:val="99"/>
          <w:sz w:val="24"/>
          <w:szCs w:val="24"/>
        </w:rPr>
        <w:t xml:space="preserve">For the </w:t>
      </w:r>
      <w:r>
        <w:rPr>
          <w:rFonts w:eastAsia="Cambria"/>
          <w:b/>
          <w:spacing w:val="1"/>
          <w:w w:val="99"/>
          <w:sz w:val="24"/>
          <w:szCs w:val="24"/>
        </w:rPr>
        <w:t xml:space="preserve">course of </w:t>
      </w:r>
      <w:r w:rsidR="0010050C">
        <w:rPr>
          <w:rFonts w:eastAsia="Cambria"/>
          <w:b/>
          <w:spacing w:val="1"/>
          <w:w w:val="99"/>
          <w:sz w:val="24"/>
          <w:szCs w:val="24"/>
        </w:rPr>
        <w:t>Inspection &amp; Quality Control</w:t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 w:rsidRPr="00A410E1">
        <w:rPr>
          <w:rFonts w:eastAsia="Cambria"/>
          <w:b/>
          <w:spacing w:val="1"/>
          <w:w w:val="99"/>
          <w:sz w:val="24"/>
          <w:szCs w:val="24"/>
        </w:rPr>
        <w:t xml:space="preserve">Duration: </w:t>
      </w:r>
      <w:r>
        <w:rPr>
          <w:rFonts w:eastAsia="Cambria"/>
          <w:b/>
          <w:spacing w:val="1"/>
          <w:w w:val="99"/>
          <w:sz w:val="24"/>
          <w:szCs w:val="24"/>
        </w:rPr>
        <w:t>600</w:t>
      </w:r>
      <w:r w:rsidRPr="00A410E1">
        <w:rPr>
          <w:rFonts w:eastAsia="Cambria"/>
          <w:b/>
          <w:spacing w:val="1"/>
          <w:w w:val="99"/>
          <w:sz w:val="24"/>
          <w:szCs w:val="24"/>
        </w:rPr>
        <w:t xml:space="preserve"> hrs. </w:t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t xml:space="preserve"> </w:t>
      </w:r>
    </w:p>
    <w:p w:rsidR="00C71966" w:rsidRDefault="00C71966" w:rsidP="00C71966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C71966" w:rsidTr="00EB0E53">
        <w:tc>
          <w:tcPr>
            <w:tcW w:w="9245" w:type="dxa"/>
            <w:gridSpan w:val="5"/>
          </w:tcPr>
          <w:p w:rsidR="00C71966" w:rsidRDefault="00C71966" w:rsidP="00EB0E53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BF296D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Engineering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Drawing</w:t>
            </w:r>
          </w:p>
        </w:tc>
      </w:tr>
      <w:tr w:rsidR="00C71966" w:rsidTr="00EB0E53">
        <w:tc>
          <w:tcPr>
            <w:tcW w:w="4376" w:type="dxa"/>
            <w:gridSpan w:val="2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C71966" w:rsidRDefault="00C71966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C71966" w:rsidRDefault="00C71966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C71966" w:rsidRDefault="00C71966" w:rsidP="00EB0E53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C71966" w:rsidRPr="002C03F1" w:rsidTr="00EB0E53">
        <w:tc>
          <w:tcPr>
            <w:tcW w:w="2217" w:type="dxa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48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C71966" w:rsidRPr="005470E8" w:rsidTr="00EB0E53">
        <w:tc>
          <w:tcPr>
            <w:tcW w:w="2217" w:type="dxa"/>
            <w:tcBorders>
              <w:bottom w:val="nil"/>
            </w:tcBorders>
          </w:tcPr>
          <w:p w:rsidR="00C71966" w:rsidRPr="0001412F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01412F">
              <w:rPr>
                <w:b/>
                <w:bCs/>
                <w:szCs w:val="28"/>
              </w:rPr>
              <w:t>Engineering drawing as a graphical language used by engineers, users and technicians</w:t>
            </w:r>
          </w:p>
          <w:p w:rsidR="00C71966" w:rsidRPr="005470E8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:rsidR="00C71966" w:rsidRPr="0001412F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01412F">
              <w:rPr>
                <w:b/>
                <w:bCs/>
                <w:szCs w:val="28"/>
              </w:rPr>
              <w:t>State the importance</w:t>
            </w:r>
            <w:r w:rsidRPr="0001412F">
              <w:rPr>
                <w:szCs w:val="28"/>
              </w:rPr>
              <w:t xml:space="preserve"> and objectives of engineering drawing.</w:t>
            </w:r>
          </w:p>
          <w:p w:rsidR="00C71966" w:rsidRPr="00D34B02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01412F">
              <w:rPr>
                <w:szCs w:val="28"/>
              </w:rPr>
              <w:t>State the standards used for drawing.</w:t>
            </w:r>
          </w:p>
        </w:tc>
        <w:tc>
          <w:tcPr>
            <w:tcW w:w="1069" w:type="dxa"/>
            <w:tcBorders>
              <w:bottom w:val="nil"/>
            </w:tcBorders>
          </w:tcPr>
          <w:p w:rsidR="00C71966" w:rsidRPr="005470E8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912" w:type="dxa"/>
            <w:tcBorders>
              <w:bottom w:val="nil"/>
            </w:tcBorders>
          </w:tcPr>
          <w:p w:rsidR="00C71966" w:rsidRPr="005470E8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48</w:t>
            </w: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EA0AF7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EA0AF7">
              <w:rPr>
                <w:b/>
                <w:bCs/>
                <w:szCs w:val="28"/>
              </w:rPr>
              <w:t>Drawing equipments</w:t>
            </w:r>
          </w:p>
          <w:p w:rsidR="00C71966" w:rsidRPr="0001412F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EA0AF7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EA0AF7">
              <w:rPr>
                <w:b/>
                <w:bCs/>
                <w:szCs w:val="28"/>
              </w:rPr>
              <w:t>Explain the use of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Drawing board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T - square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Set square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Mini drafter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Instrument box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 xml:space="preserve">Protractors 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 xml:space="preserve">French curves  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Identify the different grades of pencils HB, H, 2H, 3H.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Classify the different sizes of drawing sheets according to B.I.S.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Describe the layout of Drawing sheets and their contents.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Give idea about Letters and numerals</w:t>
            </w:r>
          </w:p>
          <w:p w:rsidR="00C71966" w:rsidRPr="0001412F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EA0AF7">
              <w:rPr>
                <w:szCs w:val="28"/>
              </w:rPr>
              <w:t>Explain the use of scales – Enlarging, Reducing, full scale and representative fraction.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EA0AF7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Dimensioning T</w:t>
            </w:r>
            <w:r w:rsidRPr="00EA0AF7">
              <w:rPr>
                <w:b/>
                <w:bCs/>
                <w:szCs w:val="28"/>
              </w:rPr>
              <w:t>echniques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EA0AF7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b/>
                <w:bCs/>
                <w:szCs w:val="28"/>
              </w:rPr>
              <w:t>State the types of lines</w:t>
            </w:r>
            <w:r w:rsidRPr="00EA0AF7">
              <w:rPr>
                <w:szCs w:val="28"/>
              </w:rPr>
              <w:t xml:space="preserve"> and their uses.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Identify different dimensioning methods.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Use Chain, parallel and combined dimensioning.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Use aligned and unidirectional system of dimensioning in given situation.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 xml:space="preserve">Use co-ordinate dimensioning, methods of dimensioning Diameter, </w:t>
            </w:r>
            <w:r w:rsidRPr="00EA0AF7">
              <w:rPr>
                <w:szCs w:val="28"/>
              </w:rPr>
              <w:lastRenderedPageBreak/>
              <w:t>Radii, Chords, angles.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D705B2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705B2">
              <w:rPr>
                <w:b/>
                <w:bCs/>
                <w:szCs w:val="28"/>
              </w:rPr>
              <w:lastRenderedPageBreak/>
              <w:t>Recognize the points in various quadrants</w:t>
            </w:r>
          </w:p>
          <w:p w:rsidR="00C71966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EA0AF7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D705B2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D705B2">
              <w:rPr>
                <w:szCs w:val="28"/>
              </w:rPr>
              <w:t>Explain all four quadrants</w:t>
            </w:r>
          </w:p>
          <w:p w:rsidR="00C71966" w:rsidRPr="00D705B2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D705B2">
              <w:rPr>
                <w:szCs w:val="28"/>
              </w:rPr>
              <w:t>Identify Horizontal plane, Vertical plane and Profile plane.</w:t>
            </w:r>
          </w:p>
          <w:p w:rsidR="00C71966" w:rsidRPr="00EA0AF7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705B2">
              <w:rPr>
                <w:szCs w:val="28"/>
              </w:rPr>
              <w:t>Explain the projection of points – front view, top view and side view (both left and right).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D705B2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381E49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381E49">
              <w:rPr>
                <w:b/>
                <w:bCs/>
                <w:szCs w:val="28"/>
              </w:rPr>
              <w:t>Orthographic projection of machine parts</w:t>
            </w:r>
          </w:p>
          <w:p w:rsidR="00C71966" w:rsidRPr="00381E49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381E49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381E49">
              <w:rPr>
                <w:b/>
                <w:bCs/>
                <w:szCs w:val="28"/>
              </w:rPr>
              <w:t>State Meaning</w:t>
            </w:r>
            <w:r w:rsidRPr="00381E49">
              <w:rPr>
                <w:szCs w:val="28"/>
              </w:rPr>
              <w:t xml:space="preserve"> of orthographic projection</w:t>
            </w:r>
          </w:p>
          <w:p w:rsidR="00C71966" w:rsidRPr="00381E49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381E49">
              <w:rPr>
                <w:szCs w:val="28"/>
              </w:rPr>
              <w:t>Draw elevation, plan and side elevation of the machine parts like stepped block, fork lever, bearing block, etc.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D705B2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5A7E5E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5A7E5E">
              <w:rPr>
                <w:b/>
                <w:bCs/>
                <w:szCs w:val="28"/>
              </w:rPr>
              <w:t>Isometric projection and views of solids and machine parts</w:t>
            </w:r>
          </w:p>
          <w:p w:rsidR="00C71966" w:rsidRPr="00381E49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5A7E5E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5A7E5E">
              <w:rPr>
                <w:b/>
                <w:bCs/>
                <w:szCs w:val="28"/>
              </w:rPr>
              <w:t>Describe the use of Isometric</w:t>
            </w:r>
            <w:r w:rsidRPr="005A7E5E">
              <w:rPr>
                <w:szCs w:val="28"/>
              </w:rPr>
              <w:t xml:space="preserve"> scale</w:t>
            </w:r>
          </w:p>
          <w:p w:rsidR="00C71966" w:rsidRPr="005A7E5E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5A7E5E">
              <w:rPr>
                <w:szCs w:val="28"/>
              </w:rPr>
              <w:t>Distinguish between Isometric view and Isometric projections</w:t>
            </w:r>
          </w:p>
          <w:p w:rsidR="00C71966" w:rsidRPr="005A7E5E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5A7E5E">
              <w:rPr>
                <w:szCs w:val="28"/>
              </w:rPr>
              <w:t>To draw the Isometric view of different geometrical objects and machine parts</w:t>
            </w:r>
          </w:p>
          <w:p w:rsidR="00C71966" w:rsidRPr="005A7E5E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5A7E5E">
              <w:rPr>
                <w:szCs w:val="28"/>
              </w:rPr>
              <w:t>Convert orthographic views into isometric view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FB2265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E55ABB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E55ABB">
              <w:rPr>
                <w:b/>
                <w:bCs/>
                <w:szCs w:val="28"/>
              </w:rPr>
              <w:t>Preparation of assembly drawing</w:t>
            </w:r>
          </w:p>
          <w:p w:rsidR="00C71966" w:rsidRPr="005A7E5E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E55ABB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hinge</w:t>
            </w:r>
          </w:p>
          <w:p w:rsidR="00C71966" w:rsidRPr="00E55ABB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C-clamp</w:t>
            </w:r>
          </w:p>
          <w:p w:rsidR="00C71966" w:rsidRPr="00E55ABB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Drill base and table</w:t>
            </w:r>
          </w:p>
          <w:p w:rsidR="00C71966" w:rsidRPr="00E55ABB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 xml:space="preserve">Tool makers clamp </w:t>
            </w:r>
          </w:p>
          <w:p w:rsidR="00C71966" w:rsidRPr="00E55ABB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Drill jig</w:t>
            </w:r>
          </w:p>
          <w:p w:rsidR="00C71966" w:rsidRPr="00E55ABB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Plumber block, etc.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FB2265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0776C8">
              <w:rPr>
                <w:b/>
                <w:bCs/>
                <w:szCs w:val="28"/>
              </w:rPr>
              <w:t>Surface finish symbols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E55ABB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0776C8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I</w:t>
            </w:r>
            <w:r w:rsidRPr="000776C8">
              <w:rPr>
                <w:b/>
                <w:bCs/>
                <w:szCs w:val="28"/>
              </w:rPr>
              <w:t>ndication</w:t>
            </w:r>
          </w:p>
          <w:p w:rsidR="00C71966" w:rsidRPr="000776C8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Special surface</w:t>
            </w:r>
          </w:p>
          <w:p w:rsidR="00C71966" w:rsidRPr="000776C8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Direction of lay</w:t>
            </w:r>
          </w:p>
          <w:p w:rsidR="00C71966" w:rsidRPr="000776C8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Machining allowance</w:t>
            </w:r>
          </w:p>
          <w:p w:rsidR="00C71966" w:rsidRPr="000776C8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Position of symbol</w:t>
            </w:r>
          </w:p>
          <w:p w:rsidR="00C71966" w:rsidRPr="000776C8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Symbols with inscriptions</w:t>
            </w:r>
          </w:p>
          <w:p w:rsidR="00C71966" w:rsidRPr="00E55ABB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Additional indications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C71966" w:rsidRPr="000776C8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C71966" w:rsidRPr="00DA5098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A5098">
              <w:rPr>
                <w:b/>
                <w:bCs/>
                <w:szCs w:val="28"/>
              </w:rPr>
              <w:t>Fits and</w:t>
            </w:r>
          </w:p>
          <w:p w:rsidR="00C71966" w:rsidRPr="00DA5098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A5098">
              <w:rPr>
                <w:b/>
                <w:bCs/>
                <w:szCs w:val="28"/>
              </w:rPr>
              <w:t>Tolerance</w:t>
            </w: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</w:tcPr>
          <w:p w:rsidR="00C71966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D44C80">
              <w:rPr>
                <w:szCs w:val="28"/>
              </w:rPr>
              <w:t>Indications in assembly drawings</w:t>
            </w:r>
          </w:p>
          <w:p w:rsidR="00C71966" w:rsidRPr="00D44C80" w:rsidRDefault="00C71966" w:rsidP="00EB0E53">
            <w:pPr>
              <w:pStyle w:val="BodyText"/>
              <w:spacing w:after="0"/>
              <w:rPr>
                <w:szCs w:val="28"/>
              </w:rPr>
            </w:pPr>
          </w:p>
          <w:p w:rsidR="00C71966" w:rsidRPr="00DA5098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C71966" w:rsidRDefault="00C71966" w:rsidP="00C71966">
      <w:pPr>
        <w:pStyle w:val="BodyText"/>
        <w:spacing w:after="0" w:line="240" w:lineRule="auto"/>
        <w:rPr>
          <w:szCs w:val="28"/>
        </w:rPr>
      </w:pP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br w:type="page"/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</w:p>
    <w:p w:rsidR="00C71966" w:rsidRPr="00810954" w:rsidRDefault="00C71966" w:rsidP="00C71966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C71966" w:rsidTr="00EB0E53">
        <w:tc>
          <w:tcPr>
            <w:tcW w:w="9245" w:type="dxa"/>
            <w:gridSpan w:val="5"/>
          </w:tcPr>
          <w:p w:rsidR="00C71966" w:rsidRDefault="00C71966" w:rsidP="00EB0E53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BF296D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Engineering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BF296D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Metrology</w:t>
            </w:r>
          </w:p>
        </w:tc>
      </w:tr>
      <w:tr w:rsidR="00C71966" w:rsidTr="00EB0E53">
        <w:tc>
          <w:tcPr>
            <w:tcW w:w="4376" w:type="dxa"/>
            <w:gridSpan w:val="2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C71966" w:rsidRDefault="00C71966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C71966" w:rsidRDefault="00C71966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C71966" w:rsidRDefault="00C71966" w:rsidP="00EB0E53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C71966" w:rsidRPr="002C03F1" w:rsidTr="00EB0E53">
        <w:tc>
          <w:tcPr>
            <w:tcW w:w="2217" w:type="dxa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C71966" w:rsidRPr="005470E8" w:rsidTr="00EB0E53">
        <w:tc>
          <w:tcPr>
            <w:tcW w:w="2217" w:type="dxa"/>
            <w:tcBorders>
              <w:bottom w:val="nil"/>
            </w:tcBorders>
          </w:tcPr>
          <w:p w:rsidR="00C71966" w:rsidRPr="005470E8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  <w:r w:rsidRPr="002C0A38">
              <w:rPr>
                <w:b/>
                <w:bCs/>
                <w:szCs w:val="28"/>
              </w:rPr>
              <w:t>Metrology</w:t>
            </w:r>
          </w:p>
        </w:tc>
        <w:tc>
          <w:tcPr>
            <w:tcW w:w="2159" w:type="dxa"/>
            <w:tcBorders>
              <w:bottom w:val="nil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:rsidR="00C71966" w:rsidRPr="00B7755D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B7755D">
              <w:rPr>
                <w:b/>
                <w:bCs/>
                <w:szCs w:val="28"/>
              </w:rPr>
              <w:t>Introduction</w:t>
            </w:r>
          </w:p>
          <w:p w:rsidR="00C71966" w:rsidRPr="00B7755D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Definition of measurement</w:t>
            </w:r>
          </w:p>
          <w:p w:rsidR="00C71966" w:rsidRPr="00B7755D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Aims of measurement</w:t>
            </w:r>
          </w:p>
          <w:p w:rsidR="00C71966" w:rsidRPr="00B7755D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Standards of measurements – primary and electric standards.</w:t>
            </w:r>
          </w:p>
          <w:p w:rsidR="00C71966" w:rsidRPr="00B7755D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Methods of measurement – direct and indirect comparison.</w:t>
            </w:r>
          </w:p>
          <w:p w:rsidR="00C71966" w:rsidRPr="00B7755D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Precision and accuracy</w:t>
            </w:r>
          </w:p>
          <w:p w:rsidR="00C71966" w:rsidRPr="00B7755D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Sensitivity and repeatability</w:t>
            </w:r>
          </w:p>
          <w:p w:rsidR="00C71966" w:rsidRPr="00B7755D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Errors in measurements</w:t>
            </w:r>
          </w:p>
          <w:p w:rsidR="00C71966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Systematic error</w:t>
            </w:r>
          </w:p>
          <w:p w:rsidR="00C71966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Calibration procedure in measuring instruments.</w:t>
            </w:r>
          </w:p>
          <w:p w:rsidR="00C71966" w:rsidRPr="00D34B02" w:rsidRDefault="00C71966" w:rsidP="00EB0E53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 w:rsidR="00C71966" w:rsidRPr="005470E8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  <w:r w:rsidR="00CE0E91">
              <w:rPr>
                <w:rFonts w:eastAsia="Cambria"/>
              </w:rPr>
              <w:t>8</w:t>
            </w:r>
          </w:p>
        </w:tc>
        <w:tc>
          <w:tcPr>
            <w:tcW w:w="912" w:type="dxa"/>
            <w:tcBorders>
              <w:bottom w:val="nil"/>
            </w:tcBorders>
          </w:tcPr>
          <w:p w:rsidR="00C71966" w:rsidRPr="005470E8" w:rsidRDefault="00CE0E91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</w:t>
            </w:r>
            <w:r w:rsidR="00C71966">
              <w:rPr>
                <w:rFonts w:eastAsia="Cambria"/>
              </w:rPr>
              <w:t>4</w:t>
            </w: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2C0A38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A3595C" w:rsidRDefault="00C71966" w:rsidP="00EB0E53">
            <w:r w:rsidRPr="00A3595C">
              <w:rPr>
                <w:b/>
                <w:bCs/>
                <w:szCs w:val="28"/>
              </w:rPr>
              <w:t>Measuring Instruments, Principle, Construction Least Count + Uses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BodyText"/>
              <w:rPr>
                <w:b/>
                <w:bCs/>
              </w:rPr>
            </w:pPr>
            <w:r w:rsidRPr="008658D5">
              <w:rPr>
                <w:b/>
                <w:bCs/>
              </w:rPr>
              <w:t>Precision instruments</w:t>
            </w:r>
          </w:p>
          <w:p w:rsidR="00C71966" w:rsidRPr="008658D5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Linear measurements</w:t>
            </w:r>
          </w:p>
          <w:p w:rsidR="00C71966" w:rsidRPr="008658D5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Non precision, steel rule, calipers dividers, telescopic gauges, Depth gauge.</w:t>
            </w:r>
          </w:p>
          <w:p w:rsidR="00C71966" w:rsidRPr="008658D5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Micrometers, vernier calipers</w:t>
            </w:r>
          </w:p>
          <w:p w:rsidR="00C71966" w:rsidRPr="008658D5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Height gauges</w:t>
            </w:r>
          </w:p>
          <w:p w:rsidR="00C71966" w:rsidRPr="008658D5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Slip gauges</w:t>
            </w:r>
          </w:p>
          <w:p w:rsidR="00C71966" w:rsidRPr="008658D5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 xml:space="preserve">Comparators </w:t>
            </w:r>
          </w:p>
          <w:p w:rsidR="00C71966" w:rsidRPr="00D34B02" w:rsidRDefault="00C71966" w:rsidP="00EB0E53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2C0A38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1E3C90" w:rsidRDefault="00C71966" w:rsidP="00EB0E53">
            <w:pPr>
              <w:rPr>
                <w:b/>
                <w:bCs/>
                <w:szCs w:val="28"/>
              </w:rPr>
            </w:pPr>
            <w:r w:rsidRPr="001E3C90">
              <w:rPr>
                <w:b/>
                <w:bCs/>
                <w:szCs w:val="28"/>
              </w:rPr>
              <w:t xml:space="preserve">Angular Measurements </w:t>
            </w:r>
          </w:p>
          <w:p w:rsidR="00C71966" w:rsidRPr="001E3C90" w:rsidRDefault="00C71966" w:rsidP="00EB0E53">
            <w:pPr>
              <w:rPr>
                <w:b/>
                <w:bCs/>
                <w:szCs w:val="28"/>
              </w:rPr>
            </w:pPr>
            <w:r w:rsidRPr="001E3C90">
              <w:rPr>
                <w:b/>
                <w:bCs/>
                <w:szCs w:val="28"/>
              </w:rPr>
              <w:t>Non Precision</w:t>
            </w:r>
          </w:p>
          <w:p w:rsidR="00C71966" w:rsidRPr="00A3595C" w:rsidRDefault="00C71966" w:rsidP="00EB0E53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816291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816291">
              <w:rPr>
                <w:b/>
                <w:bCs/>
                <w:szCs w:val="28"/>
              </w:rPr>
              <w:t xml:space="preserve">Protractors </w:t>
            </w:r>
          </w:p>
          <w:p w:rsidR="00C71966" w:rsidRPr="001E3C90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1E3C90">
              <w:rPr>
                <w:szCs w:val="28"/>
              </w:rPr>
              <w:t>Adjustable bevel</w:t>
            </w:r>
          </w:p>
          <w:p w:rsidR="00C71966" w:rsidRPr="001E3C90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1E3C90">
              <w:rPr>
                <w:szCs w:val="28"/>
              </w:rPr>
              <w:t>Engineers square</w:t>
            </w:r>
          </w:p>
          <w:p w:rsidR="00C71966" w:rsidRPr="00466850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1E3C90">
              <w:rPr>
                <w:szCs w:val="28"/>
              </w:rPr>
              <w:t>Combination set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2C0A38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466850" w:rsidRDefault="00C71966" w:rsidP="00EB0E53">
            <w:pPr>
              <w:rPr>
                <w:b/>
                <w:bCs/>
                <w:szCs w:val="28"/>
              </w:rPr>
            </w:pPr>
            <w:r w:rsidRPr="00466850">
              <w:rPr>
                <w:b/>
                <w:bCs/>
                <w:szCs w:val="28"/>
              </w:rPr>
              <w:t>Precision Angle Measurement</w:t>
            </w:r>
          </w:p>
          <w:p w:rsidR="00C71966" w:rsidRPr="001E3C90" w:rsidRDefault="00C71966" w:rsidP="00EB0E53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1E3C90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b/>
                <w:bCs/>
                <w:szCs w:val="28"/>
              </w:rPr>
              <w:t>Bevel protection,</w:t>
            </w:r>
            <w:r w:rsidRPr="00466850">
              <w:rPr>
                <w:szCs w:val="28"/>
              </w:rPr>
              <w:t xml:space="preserve"> dividing head sine bar, angle gauges, spirit level clinometers, Auto collimators.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2C0A38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466850" w:rsidRDefault="00C71966" w:rsidP="00EB0E53">
            <w:pPr>
              <w:rPr>
                <w:b/>
                <w:bCs/>
                <w:szCs w:val="28"/>
              </w:rPr>
            </w:pPr>
            <w:r w:rsidRPr="00816291">
              <w:rPr>
                <w:b/>
                <w:bCs/>
                <w:szCs w:val="28"/>
              </w:rPr>
              <w:t xml:space="preserve">Limits, Tolerances And Fits 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8162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b/>
                <w:bCs/>
                <w:szCs w:val="28"/>
              </w:rPr>
              <w:t>Definition – Inter</w:t>
            </w:r>
            <w:r w:rsidRPr="00816291">
              <w:rPr>
                <w:szCs w:val="28"/>
              </w:rPr>
              <w:t xml:space="preserve"> changeability  </w:t>
            </w:r>
          </w:p>
          <w:p w:rsidR="00C71966" w:rsidRPr="008162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Basic size – Actual size</w:t>
            </w:r>
          </w:p>
          <w:p w:rsidR="00C71966" w:rsidRPr="008162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Limits of size</w:t>
            </w:r>
          </w:p>
          <w:p w:rsidR="00C71966" w:rsidRPr="008162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Maximum limit of size</w:t>
            </w:r>
          </w:p>
          <w:p w:rsidR="00C71966" w:rsidRPr="008162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Minimum limit of size</w:t>
            </w:r>
          </w:p>
          <w:p w:rsidR="00C71966" w:rsidRPr="008162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Hole</w:t>
            </w:r>
          </w:p>
          <w:p w:rsidR="00C71966" w:rsidRPr="008162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Shaft</w:t>
            </w:r>
          </w:p>
          <w:p w:rsidR="00C71966" w:rsidRPr="008162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 xml:space="preserve">Deviation </w:t>
            </w:r>
          </w:p>
          <w:p w:rsidR="00C71966" w:rsidRPr="008162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Upper deviation</w:t>
            </w:r>
          </w:p>
          <w:p w:rsidR="00C71966" w:rsidRPr="008162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lastRenderedPageBreak/>
              <w:t xml:space="preserve">Lower deviation </w:t>
            </w:r>
          </w:p>
          <w:p w:rsidR="00C71966" w:rsidRPr="008162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Actual deviation</w:t>
            </w:r>
          </w:p>
          <w:p w:rsidR="00C71966" w:rsidRPr="008162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Tolerance</w:t>
            </w:r>
          </w:p>
          <w:p w:rsidR="00C71966" w:rsidRPr="008162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Zero line</w:t>
            </w:r>
          </w:p>
          <w:p w:rsidR="00C71966" w:rsidRPr="008162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Fundamental deviation</w:t>
            </w:r>
          </w:p>
          <w:p w:rsidR="00C71966" w:rsidRPr="008162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Fundamental tolerance</w:t>
            </w:r>
          </w:p>
          <w:p w:rsidR="00C71966" w:rsidRPr="00466850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Toleranced size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2C0A38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rPr>
                <w:b/>
                <w:bCs/>
              </w:rPr>
            </w:pPr>
            <w:r w:rsidRPr="00A12D91">
              <w:rPr>
                <w:b/>
                <w:bCs/>
                <w:szCs w:val="28"/>
              </w:rPr>
              <w:t>Fits And T</w:t>
            </w:r>
            <w:r>
              <w:rPr>
                <w:b/>
                <w:bCs/>
                <w:szCs w:val="28"/>
              </w:rPr>
              <w:t>h</w:t>
            </w:r>
            <w:r w:rsidRPr="00A12D91">
              <w:rPr>
                <w:b/>
                <w:bCs/>
                <w:szCs w:val="28"/>
              </w:rPr>
              <w:t>eir Classification</w:t>
            </w:r>
          </w:p>
          <w:p w:rsidR="00C71966" w:rsidRPr="00816291" w:rsidRDefault="00C71966" w:rsidP="00EB0E53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A12D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b/>
                <w:bCs/>
                <w:szCs w:val="28"/>
              </w:rPr>
              <w:t>Definition of a fit expression</w:t>
            </w:r>
            <w:r w:rsidRPr="00A12D91">
              <w:rPr>
                <w:szCs w:val="28"/>
              </w:rPr>
              <w:t xml:space="preserve"> 30H7/g6</w:t>
            </w:r>
          </w:p>
          <w:p w:rsidR="00C71966" w:rsidRPr="00A12D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Clearance</w:t>
            </w:r>
          </w:p>
          <w:p w:rsidR="00C71966" w:rsidRPr="00A12D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Clearance fit</w:t>
            </w:r>
          </w:p>
          <w:p w:rsidR="00C71966" w:rsidRPr="00A12D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Maximum clearance</w:t>
            </w:r>
          </w:p>
          <w:p w:rsidR="00C71966" w:rsidRPr="00A12D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Minimum clearance</w:t>
            </w:r>
          </w:p>
          <w:p w:rsidR="00C71966" w:rsidRPr="00A12D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Interference fit</w:t>
            </w:r>
          </w:p>
          <w:p w:rsidR="00C71966" w:rsidRPr="00A12D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Maximum interference</w:t>
            </w:r>
          </w:p>
          <w:p w:rsidR="00C71966" w:rsidRPr="00A12D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Minimum interference</w:t>
            </w:r>
          </w:p>
          <w:p w:rsidR="00C71966" w:rsidRPr="00A12D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Transition fit</w:t>
            </w:r>
          </w:p>
          <w:p w:rsidR="00C71966" w:rsidRPr="00A12D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Hole basis system</w:t>
            </w:r>
          </w:p>
          <w:p w:rsidR="00C71966" w:rsidRPr="00A12D91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 xml:space="preserve">Shaft basis system 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2C0A38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4B7A08" w:rsidRDefault="00C71966" w:rsidP="00EB0E53">
            <w:pPr>
              <w:rPr>
                <w:b/>
                <w:bCs/>
                <w:szCs w:val="28"/>
              </w:rPr>
            </w:pPr>
            <w:r w:rsidRPr="004B7A08">
              <w:rPr>
                <w:b/>
                <w:bCs/>
                <w:szCs w:val="28"/>
              </w:rPr>
              <w:t>Gauges</w:t>
            </w:r>
          </w:p>
          <w:p w:rsidR="00C71966" w:rsidRPr="00A12D91" w:rsidRDefault="00C71966" w:rsidP="00EB0E53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4B7A08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4B7A08">
              <w:rPr>
                <w:b/>
                <w:bCs/>
                <w:szCs w:val="28"/>
              </w:rPr>
              <w:t>Types of gauges</w:t>
            </w:r>
          </w:p>
          <w:p w:rsidR="00C71966" w:rsidRPr="004B7A08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Plain gauges</w:t>
            </w:r>
          </w:p>
          <w:p w:rsidR="00C71966" w:rsidRPr="004B7A08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Plug gauges</w:t>
            </w:r>
          </w:p>
          <w:p w:rsidR="00C71966" w:rsidRPr="004B7A08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Snap gauges</w:t>
            </w:r>
          </w:p>
          <w:p w:rsidR="00C71966" w:rsidRPr="004B7A08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Ring gauge</w:t>
            </w:r>
          </w:p>
          <w:p w:rsidR="00C71966" w:rsidRPr="004B7A08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Adjustable type</w:t>
            </w:r>
          </w:p>
          <w:p w:rsidR="00C71966" w:rsidRPr="004B7A08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Gap gauge</w:t>
            </w:r>
          </w:p>
          <w:p w:rsidR="00C71966" w:rsidRPr="004B7A08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Combined limit gauges</w:t>
            </w:r>
          </w:p>
          <w:p w:rsidR="00C71966" w:rsidRPr="004B7A08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Position gauge</w:t>
            </w:r>
          </w:p>
          <w:p w:rsidR="00C71966" w:rsidRPr="003E26AC" w:rsidRDefault="00C71966" w:rsidP="00EB0E53">
            <w:pPr>
              <w:pStyle w:val="BodyText"/>
              <w:spacing w:after="0"/>
              <w:rPr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4B7A08">
                  <w:rPr>
                    <w:szCs w:val="28"/>
                  </w:rPr>
                  <w:t>Taylor</w:t>
                </w:r>
              </w:smartTag>
            </w:smartTag>
            <w:r w:rsidRPr="004B7A08">
              <w:rPr>
                <w:szCs w:val="28"/>
              </w:rPr>
              <w:t>’s principle of gauge design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</w:tcBorders>
          </w:tcPr>
          <w:p w:rsidR="00C71966" w:rsidRPr="002C0A38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C71966" w:rsidRDefault="00C71966" w:rsidP="00EB0E53">
            <w:pPr>
              <w:rPr>
                <w:rFonts w:ascii="Arial" w:hAnsi="Arial" w:cs="Arial"/>
                <w:b/>
                <w:bCs/>
                <w:sz w:val="28"/>
              </w:rPr>
            </w:pPr>
            <w:r w:rsidRPr="00F17FED">
              <w:rPr>
                <w:b/>
                <w:bCs/>
                <w:szCs w:val="28"/>
              </w:rPr>
              <w:t>Comparators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C71966" w:rsidRPr="004B7A08" w:rsidRDefault="00C71966" w:rsidP="00EB0E53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C71966" w:rsidRPr="003E26AC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3E26AC">
              <w:rPr>
                <w:b/>
                <w:bCs/>
                <w:szCs w:val="28"/>
              </w:rPr>
              <w:t xml:space="preserve">Introduction </w:t>
            </w:r>
          </w:p>
          <w:p w:rsidR="00C71966" w:rsidRPr="00F17FED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Purpose of comparators</w:t>
            </w:r>
          </w:p>
          <w:p w:rsidR="00C71966" w:rsidRPr="00F17FED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Types of comparators</w:t>
            </w:r>
          </w:p>
          <w:p w:rsidR="00C71966" w:rsidRPr="00F17FED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Read type mechanical comparators – Dial indicators, advantages and disadvantages.</w:t>
            </w:r>
          </w:p>
          <w:p w:rsidR="00C71966" w:rsidRPr="00F17FED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Working principle of pneumatic comparator and solex air gauge.</w:t>
            </w:r>
          </w:p>
          <w:p w:rsidR="00C71966" w:rsidRPr="00F17FED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Optical comparators</w:t>
            </w:r>
          </w:p>
        </w:tc>
        <w:tc>
          <w:tcPr>
            <w:tcW w:w="1069" w:type="dxa"/>
            <w:tcBorders>
              <w:top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C71966" w:rsidRDefault="00C71966" w:rsidP="00C71966">
      <w:pPr>
        <w:pStyle w:val="BodyText"/>
        <w:spacing w:after="0" w:line="240" w:lineRule="auto"/>
        <w:rPr>
          <w:szCs w:val="28"/>
        </w:rPr>
      </w:pP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br w:type="page"/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lastRenderedPageBreak/>
        <w:tab/>
      </w: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C71966" w:rsidTr="00EB0E53">
        <w:tc>
          <w:tcPr>
            <w:tcW w:w="9245" w:type="dxa"/>
            <w:gridSpan w:val="5"/>
          </w:tcPr>
          <w:p w:rsidR="00C71966" w:rsidRDefault="00C71966" w:rsidP="00EB0E53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22129F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Workshop Calculation     </w:t>
            </w:r>
          </w:p>
        </w:tc>
      </w:tr>
      <w:tr w:rsidR="00C71966" w:rsidTr="00EB0E53">
        <w:tc>
          <w:tcPr>
            <w:tcW w:w="4376" w:type="dxa"/>
            <w:gridSpan w:val="2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C71966" w:rsidRDefault="00C71966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C71966" w:rsidRDefault="00C71966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C71966" w:rsidRDefault="00C71966" w:rsidP="00EB0E53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C71966" w:rsidRPr="002C03F1" w:rsidTr="00EB0E53">
        <w:tc>
          <w:tcPr>
            <w:tcW w:w="2217" w:type="dxa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48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7E6DC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Trigonometry units and measurement of angles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D74E9A" w:rsidRDefault="00C71966" w:rsidP="00EB0E53">
            <w:pPr>
              <w:rPr>
                <w:szCs w:val="28"/>
              </w:rPr>
            </w:pPr>
            <w:r w:rsidRPr="00D34B02">
              <w:rPr>
                <w:b/>
                <w:bCs/>
                <w:szCs w:val="28"/>
              </w:rPr>
              <w:t>To define right angle in</w:t>
            </w:r>
            <w:r w:rsidRPr="00D74E9A">
              <w:rPr>
                <w:szCs w:val="28"/>
              </w:rPr>
              <w:t xml:space="preserve"> different systems and a radian.</w:t>
            </w:r>
          </w:p>
          <w:p w:rsidR="00C71966" w:rsidRPr="00D74E9A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D74E9A">
              <w:rPr>
                <w:szCs w:val="28"/>
              </w:rPr>
              <w:t>Relation between Radians and Degrees – Problems.</w:t>
            </w:r>
          </w:p>
          <w:p w:rsidR="00C71966" w:rsidRPr="00D74E9A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D74E9A">
              <w:rPr>
                <w:szCs w:val="28"/>
              </w:rPr>
              <w:t>To derive Arc length = r x 0 and Area of a sector A = ½ r20 and to show radian is a constant angle – Related Problems.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B41D5B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48</w:t>
            </w: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7E6DC6" w:rsidRDefault="00C71966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7E6DC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Trigonometric ratios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7E6DC6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D34B02">
              <w:rPr>
                <w:b/>
                <w:bCs/>
                <w:szCs w:val="28"/>
              </w:rPr>
              <w:t>Definition of Trigonometric</w:t>
            </w:r>
            <w:r w:rsidRPr="007E6DC6">
              <w:rPr>
                <w:szCs w:val="28"/>
              </w:rPr>
              <w:t xml:space="preserve"> functions as sides of a right angled triangle.</w:t>
            </w:r>
          </w:p>
          <w:p w:rsidR="00C71966" w:rsidRPr="007E6DC6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To derive Identities – Problems</w:t>
            </w:r>
          </w:p>
          <w:p w:rsidR="00C71966" w:rsidRPr="00D74E9A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To find Trigonometric Ratios of Standard angles like 00, 300, etc.,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7E6DC6" w:rsidRDefault="00C71966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7E6DC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Allied angles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D34B02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34B02">
              <w:rPr>
                <w:b/>
                <w:bCs/>
                <w:szCs w:val="28"/>
              </w:rPr>
              <w:t>Rule of signs</w:t>
            </w:r>
          </w:p>
          <w:p w:rsidR="00C71966" w:rsidRPr="007E6DC6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Meaning of Allied angles and Derivations of -0, 90, -0, 90 + 0.</w:t>
            </w:r>
          </w:p>
          <w:p w:rsidR="00C71966" w:rsidRPr="007E6DC6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 xml:space="preserve">Formulae of 180 </w:t>
            </w:r>
            <w:r w:rsidRPr="007E6DC6">
              <w:rPr>
                <w:szCs w:val="28"/>
              </w:rPr>
              <w:sym w:font="Symbol" w:char="F0B1"/>
            </w:r>
            <w:r w:rsidRPr="007E6DC6">
              <w:rPr>
                <w:szCs w:val="28"/>
              </w:rPr>
              <w:t xml:space="preserve"> 0, 270 </w:t>
            </w:r>
            <w:r w:rsidRPr="007E6DC6">
              <w:rPr>
                <w:szCs w:val="28"/>
              </w:rPr>
              <w:sym w:font="Symbol" w:char="F0B1"/>
            </w:r>
            <w:r w:rsidRPr="007E6DC6">
              <w:rPr>
                <w:szCs w:val="28"/>
              </w:rPr>
              <w:t xml:space="preserve"> 0, 360 </w:t>
            </w:r>
            <w:r w:rsidRPr="007E6DC6">
              <w:rPr>
                <w:szCs w:val="28"/>
              </w:rPr>
              <w:sym w:font="Symbol" w:char="F0B1"/>
            </w:r>
            <w:r w:rsidRPr="007E6DC6">
              <w:rPr>
                <w:szCs w:val="28"/>
              </w:rPr>
              <w:t xml:space="preserve"> 0, etc. using the formulae of 90</w:t>
            </w:r>
            <w:r w:rsidRPr="007E6DC6">
              <w:rPr>
                <w:szCs w:val="28"/>
              </w:rPr>
              <w:sym w:font="Symbol" w:char="F0B1"/>
            </w:r>
            <w:r w:rsidRPr="007E6DC6">
              <w:rPr>
                <w:szCs w:val="28"/>
              </w:rPr>
              <w:t>0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D34B02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7E6DC6">
              <w:rPr>
                <w:b/>
                <w:bCs/>
                <w:szCs w:val="28"/>
              </w:rPr>
              <w:t>Mensuration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7E6DC6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D34B02">
              <w:rPr>
                <w:b/>
                <w:bCs/>
                <w:szCs w:val="28"/>
              </w:rPr>
              <w:t>Problems based on Allied</w:t>
            </w:r>
            <w:r w:rsidRPr="007E6DC6">
              <w:rPr>
                <w:szCs w:val="28"/>
              </w:rPr>
              <w:t xml:space="preserve"> angle </w:t>
            </w:r>
          </w:p>
          <w:p w:rsidR="00C71966" w:rsidRPr="00D34B02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Problems on Areas and Volumes &amp; other measurements.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  <w:bottom w:val="nil"/>
            </w:tcBorders>
          </w:tcPr>
          <w:p w:rsidR="00C71966" w:rsidRPr="007E6DC6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D34B02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EB0E53">
        <w:tc>
          <w:tcPr>
            <w:tcW w:w="2217" w:type="dxa"/>
            <w:tcBorders>
              <w:top w:val="nil"/>
            </w:tcBorders>
          </w:tcPr>
          <w:p w:rsidR="00C71966" w:rsidRPr="007E6DC6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7E6DC6">
              <w:rPr>
                <w:b/>
                <w:bCs/>
                <w:szCs w:val="28"/>
              </w:rPr>
              <w:t>Heights and distances</w:t>
            </w:r>
          </w:p>
          <w:p w:rsidR="00C71966" w:rsidRPr="007E6DC6" w:rsidRDefault="00C71966" w:rsidP="00EB0E53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C71966" w:rsidRPr="007E6DC6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FF0D98">
              <w:rPr>
                <w:b/>
                <w:bCs/>
                <w:szCs w:val="28"/>
              </w:rPr>
              <w:t>Definition of angle of</w:t>
            </w:r>
            <w:r w:rsidRPr="007E6DC6">
              <w:rPr>
                <w:szCs w:val="28"/>
              </w:rPr>
              <w:t xml:space="preserve"> elevation and depression</w:t>
            </w:r>
          </w:p>
          <w:p w:rsidR="00C71966" w:rsidRPr="007E6DC6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Illustration to find heights and distances of objects</w:t>
            </w:r>
          </w:p>
          <w:p w:rsidR="00C71966" w:rsidRPr="007E6DC6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Problems</w:t>
            </w:r>
          </w:p>
          <w:p w:rsidR="00C71966" w:rsidRPr="007E6DC6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 xml:space="preserve">To write Sin(A-B), Cost(AA_B) and tan(A-B) by replacing B by –B.  </w:t>
            </w:r>
          </w:p>
          <w:p w:rsidR="00C71966" w:rsidRPr="007E6DC6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To derive ratios of multiple angles like 2A and 3A – Problems</w:t>
            </w:r>
          </w:p>
          <w:p w:rsidR="00C71966" w:rsidRPr="00C136DC" w:rsidRDefault="00C71966" w:rsidP="00EB0E53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To writer half angle formulae from ratios of 2A formulae Problems.</w:t>
            </w:r>
          </w:p>
        </w:tc>
        <w:tc>
          <w:tcPr>
            <w:tcW w:w="1069" w:type="dxa"/>
            <w:tcBorders>
              <w:top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C71966" w:rsidRDefault="00C71966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C71966" w:rsidRDefault="00C71966" w:rsidP="00C71966">
      <w:pPr>
        <w:pStyle w:val="BodyText"/>
        <w:spacing w:after="0" w:line="240" w:lineRule="auto"/>
        <w:ind w:left="360"/>
        <w:rPr>
          <w:b/>
          <w:szCs w:val="28"/>
        </w:rPr>
      </w:pPr>
    </w:p>
    <w:p w:rsidR="008B60CD" w:rsidRDefault="008B60CD" w:rsidP="0043741F">
      <w:pPr>
        <w:pStyle w:val="BodyText"/>
        <w:spacing w:after="0" w:line="240" w:lineRule="auto"/>
        <w:rPr>
          <w:b/>
          <w:bCs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71693A" w:rsidTr="00FC4AB4">
        <w:tc>
          <w:tcPr>
            <w:tcW w:w="9245" w:type="dxa"/>
            <w:gridSpan w:val="5"/>
          </w:tcPr>
          <w:p w:rsidR="0071693A" w:rsidRDefault="00B02823" w:rsidP="0071693A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br w:type="page"/>
            </w:r>
            <w:r w:rsidR="0071693A"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 w:rsidR="0071693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="0071693A"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="0071693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Total Quality Management</w:t>
            </w:r>
            <w:r w:rsidR="0071693A" w:rsidRPr="0022129F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    </w:t>
            </w:r>
          </w:p>
        </w:tc>
      </w:tr>
      <w:tr w:rsidR="0071693A" w:rsidTr="00FC4AB4">
        <w:tc>
          <w:tcPr>
            <w:tcW w:w="4376" w:type="dxa"/>
            <w:gridSpan w:val="2"/>
          </w:tcPr>
          <w:p w:rsidR="0071693A" w:rsidRPr="002C03F1" w:rsidRDefault="0071693A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71693A" w:rsidRDefault="0071693A" w:rsidP="00FC4AB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71693A" w:rsidRDefault="0071693A" w:rsidP="00FC4AB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71693A" w:rsidRDefault="0071693A" w:rsidP="00FC4AB4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71693A" w:rsidRPr="002C03F1" w:rsidTr="00FC4AB4">
        <w:tc>
          <w:tcPr>
            <w:tcW w:w="2217" w:type="dxa"/>
          </w:tcPr>
          <w:p w:rsidR="0071693A" w:rsidRPr="002C03F1" w:rsidRDefault="0071693A" w:rsidP="00D443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 w:rsidR="00D44360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24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71693A" w:rsidRPr="002C03F1" w:rsidRDefault="0071693A" w:rsidP="00D443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 w:rsidR="00D44360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24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71693A" w:rsidRPr="002C03F1" w:rsidRDefault="0071693A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71693A" w:rsidRPr="002C03F1" w:rsidRDefault="0071693A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71693A" w:rsidRPr="002C03F1" w:rsidRDefault="0071693A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A61D10" w:rsidTr="00FC4AB4">
        <w:tc>
          <w:tcPr>
            <w:tcW w:w="2217" w:type="dxa"/>
            <w:tcBorders>
              <w:top w:val="nil"/>
              <w:bottom w:val="nil"/>
            </w:tcBorders>
          </w:tcPr>
          <w:p w:rsidR="00A61D10" w:rsidRPr="00903169" w:rsidRDefault="00A61D10" w:rsidP="00FC4AB4">
            <w:pPr>
              <w:rPr>
                <w:rFonts w:cstheme="minorHAnsi"/>
              </w:rPr>
            </w:pPr>
            <w:r w:rsidRPr="00332D20">
              <w:rPr>
                <w:rFonts w:cstheme="minorHAnsi"/>
              </w:rPr>
              <w:t>Introduction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61D10" w:rsidRPr="002C03F1" w:rsidRDefault="00A61D10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A61D10" w:rsidRPr="00D74E9A" w:rsidRDefault="00A61D10" w:rsidP="00FC4AB4">
            <w:pPr>
              <w:pStyle w:val="BodyText"/>
              <w:spacing w:after="0"/>
              <w:rPr>
                <w:szCs w:val="28"/>
              </w:rPr>
            </w:pPr>
            <w:r w:rsidRPr="00332D20">
              <w:rPr>
                <w:rFonts w:cstheme="minorHAnsi"/>
                <w:b/>
                <w:bCs/>
              </w:rPr>
              <w:t>Introduction:</w:t>
            </w:r>
            <w:r w:rsidRPr="00F80E3B">
              <w:rPr>
                <w:rFonts w:cstheme="minorHAnsi"/>
              </w:rPr>
              <w:t xml:space="preserve">  Importance  of  quality  in  the  management  of company.  Concepts  of  quality  management.  Quality dimensions  of  goods  and  services.  Quality  management evolution and works of quality gurus.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A61D10" w:rsidRDefault="00A61D10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A61D10" w:rsidRDefault="00A61D10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</w:tr>
      <w:tr w:rsidR="00A61D10" w:rsidTr="00FC4AB4">
        <w:tc>
          <w:tcPr>
            <w:tcW w:w="2217" w:type="dxa"/>
            <w:tcBorders>
              <w:top w:val="nil"/>
              <w:bottom w:val="nil"/>
            </w:tcBorders>
          </w:tcPr>
          <w:p w:rsidR="00A61D10" w:rsidRPr="00332D20" w:rsidRDefault="00A61D10" w:rsidP="00FC4AB4">
            <w:pPr>
              <w:rPr>
                <w:rFonts w:cstheme="minorHAnsi"/>
              </w:rPr>
            </w:pPr>
            <w:r w:rsidRPr="00332D20">
              <w:rPr>
                <w:rFonts w:cstheme="minorHAnsi"/>
              </w:rPr>
              <w:t>Quality  policy  and  quality  organizations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61D10" w:rsidRPr="002C03F1" w:rsidRDefault="00A61D10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A61D10" w:rsidRPr="00332D20" w:rsidRDefault="00A61D10" w:rsidP="00FC4AB4">
            <w:pPr>
              <w:pStyle w:val="BodyText"/>
              <w:spacing w:after="0"/>
              <w:rPr>
                <w:rFonts w:cstheme="minorHAnsi"/>
                <w:b/>
                <w:bCs/>
              </w:rPr>
            </w:pPr>
            <w:r w:rsidRPr="00332D20">
              <w:rPr>
                <w:rFonts w:cstheme="minorHAnsi"/>
                <w:b/>
                <w:bCs/>
              </w:rPr>
              <w:t>Quality  policy  and  quality  organizations:</w:t>
            </w:r>
            <w:r w:rsidRPr="00F80E3B">
              <w:rPr>
                <w:rFonts w:cstheme="minorHAnsi"/>
              </w:rPr>
              <w:t xml:space="preserve">  International  and </w:t>
            </w:r>
            <w:r>
              <w:rPr>
                <w:rFonts w:cstheme="minorHAnsi"/>
              </w:rPr>
              <w:t>Indian</w:t>
            </w:r>
            <w:r w:rsidRPr="00F80E3B">
              <w:rPr>
                <w:rFonts w:cstheme="minorHAnsi"/>
              </w:rPr>
              <w:t xml:space="preserve">  quality  organizations. </w:t>
            </w:r>
            <w:r>
              <w:rPr>
                <w:rFonts w:cstheme="minorHAnsi"/>
              </w:rPr>
              <w:t>Indian</w:t>
            </w:r>
            <w:r w:rsidRPr="00F80E3B">
              <w:rPr>
                <w:rFonts w:cstheme="minorHAnsi"/>
              </w:rPr>
              <w:t xml:space="preserve">  quality  policy. International, regional and national standardization. System of assessment of quality conformity in </w:t>
            </w:r>
            <w:r>
              <w:rPr>
                <w:rFonts w:cstheme="minorHAnsi"/>
              </w:rPr>
              <w:t>Indian</w:t>
            </w:r>
            <w:r w:rsidRPr="00F80E3B">
              <w:rPr>
                <w:rFonts w:cstheme="minorHAnsi"/>
              </w:rPr>
              <w:t>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A61D10" w:rsidRDefault="00A61D10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A61D10" w:rsidRDefault="00A61D10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A61D10" w:rsidTr="00FC4AB4">
        <w:tc>
          <w:tcPr>
            <w:tcW w:w="2217" w:type="dxa"/>
            <w:tcBorders>
              <w:top w:val="nil"/>
              <w:bottom w:val="nil"/>
            </w:tcBorders>
          </w:tcPr>
          <w:p w:rsidR="00A61D10" w:rsidRPr="00332D20" w:rsidRDefault="00A61D10" w:rsidP="00FC4AB4">
            <w:pPr>
              <w:rPr>
                <w:rFonts w:cstheme="minorHAnsi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61D10" w:rsidRPr="002C03F1" w:rsidRDefault="00A61D10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332D20">
              <w:rPr>
                <w:rFonts w:cstheme="minorHAnsi"/>
              </w:rPr>
              <w:t>Management  systems  and  quality  management  principles  for excellence</w:t>
            </w:r>
            <w:r w:rsidRPr="00F80E3B">
              <w:rPr>
                <w:rFonts w:cstheme="minorHAnsi"/>
              </w:rPr>
              <w:t xml:space="preserve">  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A61D10" w:rsidRPr="00332D20" w:rsidRDefault="00A61D10" w:rsidP="00FC4AB4">
            <w:pPr>
              <w:pStyle w:val="BodyText"/>
              <w:spacing w:after="0"/>
              <w:rPr>
                <w:rFonts w:cstheme="minorHAnsi"/>
                <w:b/>
                <w:bCs/>
              </w:rPr>
            </w:pPr>
            <w:r w:rsidRPr="00332D20">
              <w:rPr>
                <w:rFonts w:cstheme="minorHAnsi"/>
                <w:b/>
                <w:bCs/>
              </w:rPr>
              <w:t>Management  systems  and  quality  management  principles  for excellence:</w:t>
            </w:r>
            <w:r w:rsidRPr="00F80E3B">
              <w:rPr>
                <w:rFonts w:cstheme="minorHAnsi"/>
              </w:rPr>
              <w:t xml:space="preserve">  Quality  management  systems.  Quality  control</w:t>
            </w:r>
            <w:r>
              <w:rPr>
                <w:rFonts w:cstheme="minorHAnsi"/>
              </w:rPr>
              <w:t xml:space="preserve"> </w:t>
            </w:r>
            <w:r w:rsidRPr="00F80E3B">
              <w:rPr>
                <w:rFonts w:cstheme="minorHAnsi"/>
              </w:rPr>
              <w:t>methods.  Quality  audit  and  certification  of  management systems. Sustainable development. Environment management systems. Occupational health and safety management system. Eco-labelling. Total quality management.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A61D10" w:rsidRDefault="00A61D10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A61D10" w:rsidRDefault="00A61D10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A61D10" w:rsidTr="00A61D10">
        <w:tc>
          <w:tcPr>
            <w:tcW w:w="2217" w:type="dxa"/>
            <w:tcBorders>
              <w:top w:val="nil"/>
              <w:bottom w:val="nil"/>
            </w:tcBorders>
          </w:tcPr>
          <w:p w:rsidR="00A61D10" w:rsidRPr="00332D20" w:rsidRDefault="00A61D10" w:rsidP="00FC4AB4">
            <w:pPr>
              <w:rPr>
                <w:rFonts w:cstheme="minorHAnsi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61D10" w:rsidRDefault="00A61D10" w:rsidP="00A61D10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7F4D2D">
              <w:rPr>
                <w:rFonts w:cstheme="minorHAnsi"/>
              </w:rPr>
              <w:t>otal quality management</w:t>
            </w:r>
          </w:p>
          <w:p w:rsidR="00A61D10" w:rsidRDefault="00A61D10" w:rsidP="00A61D10">
            <w:pPr>
              <w:rPr>
                <w:rFonts w:cstheme="minorHAnsi"/>
              </w:rPr>
            </w:pPr>
          </w:p>
          <w:p w:rsidR="00A61D10" w:rsidRPr="00332D20" w:rsidRDefault="00A61D10" w:rsidP="00A61D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2452F3">
              <w:rPr>
                <w:rFonts w:cstheme="minorHAnsi"/>
              </w:rPr>
              <w:t>TQM PRINCIPLES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A61D10" w:rsidRDefault="00A61D10" w:rsidP="00FC4AB4">
            <w:pPr>
              <w:pStyle w:val="BodyText"/>
              <w:spacing w:after="0"/>
              <w:jc w:val="both"/>
              <w:rPr>
                <w:rFonts w:cstheme="minorHAnsi"/>
              </w:rPr>
            </w:pPr>
            <w:r w:rsidRPr="002452F3">
              <w:rPr>
                <w:rFonts w:cstheme="minorHAnsi"/>
                <w:b/>
                <w:bCs/>
              </w:rPr>
              <w:t>TQM PRINCIPLES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2452F3">
              <w:rPr>
                <w:rFonts w:cstheme="minorHAnsi"/>
              </w:rPr>
              <w:t>Customer satisfaction - Customer Perception of Quality, Customer Complaints, Service Quality, Customer Retention, Employee Involvement - Motivation, Empowerment, Teams, Recognition and Reward, Performance Appraisal</w:t>
            </w:r>
            <w:r>
              <w:rPr>
                <w:rFonts w:cstheme="minorHAnsi"/>
              </w:rPr>
              <w:t>.</w:t>
            </w:r>
          </w:p>
          <w:p w:rsidR="00A61D10" w:rsidRDefault="00A61D10" w:rsidP="00FC4AB4">
            <w:pPr>
              <w:pStyle w:val="BodyText"/>
              <w:spacing w:after="0"/>
              <w:jc w:val="both"/>
              <w:rPr>
                <w:rFonts w:cstheme="minorHAnsi"/>
              </w:rPr>
            </w:pPr>
            <w:r w:rsidRPr="00E12F8B">
              <w:rPr>
                <w:rFonts w:cstheme="minorHAnsi"/>
                <w:b/>
                <w:bCs/>
              </w:rPr>
              <w:t xml:space="preserve">TQM TOOLS 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E12F8B">
              <w:rPr>
                <w:rFonts w:cstheme="minorHAnsi"/>
              </w:rPr>
              <w:t xml:space="preserve">Benchmarking - Reasons to Benchmark, Benchmarking Process, Quality Function Deployment (QFD) - House of Quality, </w:t>
            </w:r>
            <w:r w:rsidRPr="00E12F8B">
              <w:rPr>
                <w:rFonts w:cstheme="minorHAnsi"/>
              </w:rPr>
              <w:lastRenderedPageBreak/>
              <w:t>Total Productive Maintenance (TP</w:t>
            </w:r>
            <w:r>
              <w:rPr>
                <w:rFonts w:cstheme="minorHAnsi"/>
              </w:rPr>
              <w:t>M) - Concept, Improvement Needs</w:t>
            </w:r>
            <w:r w:rsidRPr="00E12F8B">
              <w:rPr>
                <w:rFonts w:cstheme="minorHAnsi"/>
              </w:rPr>
              <w:t>.</w:t>
            </w:r>
          </w:p>
          <w:p w:rsidR="00A61D10" w:rsidRDefault="00A61D10" w:rsidP="00FC4AB4">
            <w:pPr>
              <w:pStyle w:val="BodyText"/>
              <w:spacing w:after="0"/>
              <w:jc w:val="both"/>
            </w:pPr>
            <w:r>
              <w:t>KAIZEN, Quality Circles, Quality Models for organizational excellence.</w:t>
            </w:r>
          </w:p>
          <w:p w:rsidR="00A61D10" w:rsidRPr="00332D20" w:rsidRDefault="00A61D10" w:rsidP="00FC4AB4">
            <w:pPr>
              <w:pStyle w:val="BodyText"/>
              <w:spacing w:after="0"/>
              <w:jc w:val="both"/>
              <w:rPr>
                <w:rFonts w:cstheme="minorHAnsi"/>
                <w:b/>
                <w:bCs/>
              </w:rPr>
            </w:pPr>
            <w:r w:rsidRPr="00444A60">
              <w:t>7 QC tools, 7 New</w:t>
            </w:r>
            <w:r>
              <w:t xml:space="preserve"> </w:t>
            </w:r>
            <w:r w:rsidRPr="00444A60">
              <w:t>Quality Management Tools</w:t>
            </w:r>
            <w:r>
              <w:t>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A61D10" w:rsidRDefault="00A61D10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A61D10" w:rsidRDefault="00A61D10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A61D10" w:rsidTr="00A61D10"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A61D10" w:rsidRPr="00332D20" w:rsidRDefault="00A61D10" w:rsidP="00FC4AB4">
            <w:pPr>
              <w:rPr>
                <w:rFonts w:cstheme="minorHAnsi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A61D10" w:rsidRDefault="00A61D10" w:rsidP="00A61D10">
            <w:pPr>
              <w:rPr>
                <w:rFonts w:cstheme="minorHAnsi"/>
              </w:rPr>
            </w:pPr>
            <w:r w:rsidRPr="00736073">
              <w:rPr>
                <w:rFonts w:cstheme="minorHAnsi"/>
              </w:rPr>
              <w:t>Quality System</w:t>
            </w: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</w:tcPr>
          <w:p w:rsidR="00A61D10" w:rsidRPr="002452F3" w:rsidRDefault="00A61D10" w:rsidP="00FC4AB4">
            <w:pPr>
              <w:pStyle w:val="BodyText"/>
              <w:spacing w:after="0"/>
              <w:jc w:val="both"/>
              <w:rPr>
                <w:rFonts w:cstheme="minorHAnsi"/>
                <w:b/>
                <w:bCs/>
              </w:rPr>
            </w:pPr>
            <w:r w:rsidRPr="008D6B7B">
              <w:rPr>
                <w:rFonts w:cstheme="minorHAnsi"/>
                <w:b/>
                <w:bCs/>
              </w:rPr>
              <w:t>QUALITY SYSTEMS:</w:t>
            </w:r>
            <w:r>
              <w:rPr>
                <w:rStyle w:val="Strong"/>
                <w:color w:val="0066CC"/>
                <w:sz w:val="18"/>
                <w:szCs w:val="18"/>
              </w:rPr>
              <w:t xml:space="preserve"> </w:t>
            </w:r>
            <w:r w:rsidRPr="008D6B7B">
              <w:rPr>
                <w:rFonts w:cstheme="minorHAnsi"/>
              </w:rPr>
              <w:t>Need for ISO 9000 and Other Quality Systems, ISO 9000:2000 Quality System - Elements, Implementation of Quality System, Documentation, Quality Auditing, TS 16949, ISO 14000 - Concept, Requirements and Benefits.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:rsidR="00A61D10" w:rsidRDefault="00A61D10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A61D10" w:rsidRDefault="00A61D10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B02823" w:rsidRDefault="00B02823">
      <w:pPr>
        <w:rPr>
          <w:rFonts w:ascii="Calibri" w:hAnsi="Calibri" w:cs="Mangal"/>
          <w:b/>
          <w:bCs/>
          <w:sz w:val="22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63"/>
        <w:gridCol w:w="2069"/>
        <w:gridCol w:w="2800"/>
        <w:gridCol w:w="1301"/>
        <w:gridCol w:w="912"/>
      </w:tblGrid>
      <w:tr w:rsidR="00D66015" w:rsidRPr="003E6469" w:rsidTr="00FC4AB4">
        <w:tc>
          <w:tcPr>
            <w:tcW w:w="9245" w:type="dxa"/>
            <w:gridSpan w:val="5"/>
          </w:tcPr>
          <w:p w:rsidR="00D66015" w:rsidRPr="003E6469" w:rsidRDefault="00D66015" w:rsidP="00FC4AB4">
            <w:pPr>
              <w:pStyle w:val="NoSpacing"/>
              <w:jc w:val="center"/>
              <w:rPr>
                <w:rFonts w:eastAsia="Cambria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AutoCAD</w:t>
            </w:r>
          </w:p>
        </w:tc>
      </w:tr>
      <w:tr w:rsidR="00D66015" w:rsidTr="00FC4AB4">
        <w:tc>
          <w:tcPr>
            <w:tcW w:w="4232" w:type="dxa"/>
            <w:gridSpan w:val="2"/>
          </w:tcPr>
          <w:p w:rsidR="00D66015" w:rsidRPr="002C03F1" w:rsidRDefault="00D66015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D66015" w:rsidRDefault="00D66015" w:rsidP="00FC4AB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00" w:type="dxa"/>
          </w:tcPr>
          <w:p w:rsidR="00D66015" w:rsidRDefault="00D66015" w:rsidP="00FC4AB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2213" w:type="dxa"/>
            <w:gridSpan w:val="2"/>
          </w:tcPr>
          <w:p w:rsidR="00D66015" w:rsidRDefault="00D66015" w:rsidP="00FC4AB4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D66015" w:rsidRPr="002C03F1" w:rsidTr="00FC4AB4">
        <w:tc>
          <w:tcPr>
            <w:tcW w:w="2163" w:type="dxa"/>
          </w:tcPr>
          <w:p w:rsidR="00D66015" w:rsidRPr="002C03F1" w:rsidRDefault="00D66015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069" w:type="dxa"/>
          </w:tcPr>
          <w:p w:rsidR="00D66015" w:rsidRPr="002C03F1" w:rsidRDefault="00D66015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40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00" w:type="dxa"/>
          </w:tcPr>
          <w:p w:rsidR="00D66015" w:rsidRPr="002C03F1" w:rsidRDefault="00D66015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</w:tcPr>
          <w:p w:rsidR="00D66015" w:rsidRPr="002C03F1" w:rsidRDefault="00D66015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D66015" w:rsidRPr="002C03F1" w:rsidRDefault="00D66015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D66015" w:rsidRPr="002C03F1" w:rsidTr="00FC4AB4">
        <w:tc>
          <w:tcPr>
            <w:tcW w:w="2163" w:type="dxa"/>
            <w:tcBorders>
              <w:bottom w:val="nil"/>
            </w:tcBorders>
          </w:tcPr>
          <w:p w:rsidR="00D66015" w:rsidRPr="002C03F1" w:rsidRDefault="00D66015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 w:rsidR="00D66015" w:rsidRPr="002C03F1" w:rsidRDefault="00D66015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AutoCAD</w:t>
            </w:r>
          </w:p>
        </w:tc>
        <w:tc>
          <w:tcPr>
            <w:tcW w:w="2800" w:type="dxa"/>
            <w:tcBorders>
              <w:bottom w:val="nil"/>
            </w:tcBorders>
          </w:tcPr>
          <w:p w:rsidR="00D66015" w:rsidRPr="00F85AED" w:rsidRDefault="00D66015" w:rsidP="00D66015">
            <w:pPr>
              <w:pStyle w:val="NoSpacing"/>
              <w:numPr>
                <w:ilvl w:val="0"/>
                <w:numId w:val="18"/>
              </w:numPr>
            </w:pPr>
            <w:r w:rsidRPr="00F85AED">
              <w:t xml:space="preserve">Introduction to computer. </w:t>
            </w:r>
          </w:p>
          <w:p w:rsidR="00D66015" w:rsidRPr="00F85AED" w:rsidRDefault="00D66015" w:rsidP="00D66015">
            <w:pPr>
              <w:pStyle w:val="NoSpacing"/>
              <w:numPr>
                <w:ilvl w:val="0"/>
                <w:numId w:val="18"/>
              </w:numPr>
            </w:pPr>
            <w:r w:rsidRPr="00F85AED">
              <w:t>System requirements for AutoCAD.</w:t>
            </w:r>
          </w:p>
          <w:p w:rsidR="00D66015" w:rsidRPr="00F85AED" w:rsidRDefault="00D66015" w:rsidP="00D66015">
            <w:pPr>
              <w:pStyle w:val="NoSpacing"/>
              <w:numPr>
                <w:ilvl w:val="0"/>
                <w:numId w:val="18"/>
              </w:numPr>
            </w:pPr>
            <w:r w:rsidRPr="00F85AED">
              <w:t>Graphics Screen of AutoCAD.</w:t>
            </w:r>
          </w:p>
          <w:p w:rsidR="00D66015" w:rsidRPr="00F85AED" w:rsidRDefault="00D66015" w:rsidP="00D66015">
            <w:pPr>
              <w:pStyle w:val="NoSpacing"/>
              <w:numPr>
                <w:ilvl w:val="0"/>
                <w:numId w:val="18"/>
              </w:numPr>
            </w:pPr>
            <w:r w:rsidRPr="00F85AED">
              <w:t>Menu Area Setup for drawing.</w:t>
            </w:r>
          </w:p>
          <w:p w:rsidR="00D66015" w:rsidRPr="00F85AED" w:rsidRDefault="00D66015" w:rsidP="00D66015">
            <w:pPr>
              <w:pStyle w:val="NoSpacing"/>
              <w:numPr>
                <w:ilvl w:val="0"/>
                <w:numId w:val="18"/>
              </w:numPr>
            </w:pPr>
            <w:r w:rsidRPr="00F85AED">
              <w:t>Creation of 2D Drawings: - Point, Line, construction line, multiline, polyline, ray, arcs, circle, rectangle, polygons, ellipse, spline, etc.</w:t>
            </w:r>
          </w:p>
          <w:p w:rsidR="00D66015" w:rsidRPr="00F85AED" w:rsidRDefault="00D66015" w:rsidP="00D66015">
            <w:pPr>
              <w:pStyle w:val="NoSpacing"/>
              <w:numPr>
                <w:ilvl w:val="0"/>
                <w:numId w:val="18"/>
              </w:numPr>
            </w:pPr>
            <w:r w:rsidRPr="00F85AED">
              <w:t>Modification 2D Drawing: - Fillet, chamfer, trim, mirror, scaling, stretch, copy, move, offset, array, lengthen, extend, break, join, etc.</w:t>
            </w:r>
          </w:p>
          <w:p w:rsidR="00D66015" w:rsidRPr="00F85AED" w:rsidRDefault="00D66015" w:rsidP="00D66015">
            <w:pPr>
              <w:pStyle w:val="NoSpacing"/>
              <w:numPr>
                <w:ilvl w:val="0"/>
                <w:numId w:val="18"/>
              </w:numPr>
            </w:pPr>
            <w:r w:rsidRPr="00F85AED">
              <w:t xml:space="preserve">Assigning of different line type to objects: - Dashed line, hidden line, center-line, dotted line, border line, gas line, tracks, zig zag, </w:t>
            </w:r>
            <w:r w:rsidRPr="00F85AED">
              <w:lastRenderedPageBreak/>
              <w:t>etc.</w:t>
            </w:r>
          </w:p>
          <w:p w:rsidR="00D66015" w:rsidRPr="00F85AED" w:rsidRDefault="00D66015" w:rsidP="00D66015">
            <w:pPr>
              <w:pStyle w:val="NoSpacing"/>
              <w:numPr>
                <w:ilvl w:val="0"/>
                <w:numId w:val="18"/>
              </w:numPr>
            </w:pPr>
            <w:r w:rsidRPr="00F85AED">
              <w:t>Transparent Overlay (Layer).</w:t>
            </w:r>
          </w:p>
          <w:p w:rsidR="00D66015" w:rsidRPr="00F85AED" w:rsidRDefault="00D66015" w:rsidP="00D66015">
            <w:pPr>
              <w:pStyle w:val="NoSpacing"/>
              <w:numPr>
                <w:ilvl w:val="0"/>
                <w:numId w:val="18"/>
              </w:numPr>
            </w:pPr>
            <w:r w:rsidRPr="00F85AED">
              <w:t>Tables, Text, Hatching, Gradient.</w:t>
            </w:r>
          </w:p>
          <w:p w:rsidR="00D66015" w:rsidRPr="00F85AED" w:rsidRDefault="00D66015" w:rsidP="00D66015">
            <w:pPr>
              <w:pStyle w:val="NoSpacing"/>
              <w:numPr>
                <w:ilvl w:val="0"/>
                <w:numId w:val="18"/>
              </w:numPr>
            </w:pPr>
            <w:r w:rsidRPr="00F85AED">
              <w:t>Block, W Block, Design Center.</w:t>
            </w:r>
          </w:p>
          <w:p w:rsidR="00D66015" w:rsidRPr="002C03F1" w:rsidRDefault="00D66015" w:rsidP="00D66015">
            <w:pPr>
              <w:pStyle w:val="NoSpacing"/>
              <w:numPr>
                <w:ilvl w:val="0"/>
                <w:numId w:val="18"/>
              </w:num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85AED">
              <w:t xml:space="preserve">Modeling 3D Objects: - with the help of box, cylinder, sphere, cone, torus, wedge, extrude, revolve, slice, section, interference, etc. </w:t>
            </w:r>
          </w:p>
        </w:tc>
        <w:tc>
          <w:tcPr>
            <w:tcW w:w="1301" w:type="dxa"/>
            <w:tcBorders>
              <w:bottom w:val="nil"/>
            </w:tcBorders>
          </w:tcPr>
          <w:p w:rsidR="00D66015" w:rsidRPr="00F406AC" w:rsidRDefault="00D66015" w:rsidP="000478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 w:rsidRPr="00F406AC"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lastRenderedPageBreak/>
              <w:t>4</w:t>
            </w:r>
            <w:r w:rsidR="00047832"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bottom w:val="nil"/>
            </w:tcBorders>
          </w:tcPr>
          <w:p w:rsidR="00D66015" w:rsidRPr="00FA7D74" w:rsidRDefault="00D66015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 w:rsidRPr="00FA7D74"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0</w:t>
            </w:r>
          </w:p>
        </w:tc>
      </w:tr>
      <w:tr w:rsidR="00D66015" w:rsidRPr="002C03F1" w:rsidTr="00FC4AB4">
        <w:tc>
          <w:tcPr>
            <w:tcW w:w="2163" w:type="dxa"/>
            <w:tcBorders>
              <w:top w:val="nil"/>
            </w:tcBorders>
          </w:tcPr>
          <w:p w:rsidR="00D66015" w:rsidRPr="002C03F1" w:rsidRDefault="00D66015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D66015" w:rsidRPr="002C03F1" w:rsidRDefault="00D66015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D66015" w:rsidRPr="002C03F1" w:rsidRDefault="00D66015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D66015" w:rsidRPr="002C03F1" w:rsidRDefault="00D66015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D66015" w:rsidRPr="002C03F1" w:rsidRDefault="00D66015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</w:tr>
    </w:tbl>
    <w:p w:rsidR="00D66015" w:rsidRDefault="00D66015" w:rsidP="00D66015">
      <w:pPr>
        <w:rPr>
          <w:rFonts w:eastAsia="Cambria"/>
        </w:rPr>
      </w:pPr>
    </w:p>
    <w:p w:rsidR="00763813" w:rsidRDefault="00763813" w:rsidP="00D66015">
      <w:pPr>
        <w:rPr>
          <w:rFonts w:eastAsia="Cambria"/>
        </w:rPr>
      </w:pPr>
    </w:p>
    <w:tbl>
      <w:tblPr>
        <w:tblStyle w:val="TableGrid"/>
        <w:tblW w:w="0" w:type="auto"/>
        <w:tblLook w:val="04A0"/>
      </w:tblPr>
      <w:tblGrid>
        <w:gridCol w:w="2163"/>
        <w:gridCol w:w="2069"/>
        <w:gridCol w:w="2800"/>
        <w:gridCol w:w="1301"/>
        <w:gridCol w:w="912"/>
      </w:tblGrid>
      <w:tr w:rsidR="009C7165" w:rsidRPr="003E6469" w:rsidTr="00EC5E75">
        <w:tc>
          <w:tcPr>
            <w:tcW w:w="9245" w:type="dxa"/>
            <w:gridSpan w:val="5"/>
          </w:tcPr>
          <w:p w:rsidR="009C7165" w:rsidRPr="003E6469" w:rsidRDefault="009C7165" w:rsidP="009C7165">
            <w:pPr>
              <w:pStyle w:val="NoSpacing"/>
              <w:jc w:val="center"/>
              <w:rPr>
                <w:rFonts w:eastAsia="Cambria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MasterCAM</w:t>
            </w:r>
          </w:p>
        </w:tc>
      </w:tr>
      <w:tr w:rsidR="009C7165" w:rsidTr="00EC5E75">
        <w:tc>
          <w:tcPr>
            <w:tcW w:w="4232" w:type="dxa"/>
            <w:gridSpan w:val="2"/>
          </w:tcPr>
          <w:p w:rsidR="009C7165" w:rsidRPr="002C03F1" w:rsidRDefault="009C7165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9C7165" w:rsidRDefault="009C7165" w:rsidP="00EC5E75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00" w:type="dxa"/>
          </w:tcPr>
          <w:p w:rsidR="009C7165" w:rsidRDefault="009C7165" w:rsidP="00EC5E75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2213" w:type="dxa"/>
            <w:gridSpan w:val="2"/>
          </w:tcPr>
          <w:p w:rsidR="009C7165" w:rsidRDefault="009C7165" w:rsidP="00EC5E75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9C7165" w:rsidRPr="002C03F1" w:rsidTr="00DF1084">
        <w:tc>
          <w:tcPr>
            <w:tcW w:w="2163" w:type="dxa"/>
            <w:tcBorders>
              <w:bottom w:val="single" w:sz="4" w:space="0" w:color="auto"/>
            </w:tcBorders>
          </w:tcPr>
          <w:p w:rsidR="009C7165" w:rsidRPr="002C03F1" w:rsidRDefault="009C7165" w:rsidP="00DF10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 w:rsidR="00DF1084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12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C7165" w:rsidRPr="002C03F1" w:rsidRDefault="009C7165" w:rsidP="00DF10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 w:rsidR="00DF1084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12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9C7165" w:rsidRPr="002C03F1" w:rsidRDefault="009C7165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9C7165" w:rsidRPr="002C03F1" w:rsidRDefault="009C7165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9C7165" w:rsidRPr="002C03F1" w:rsidRDefault="009C7165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9C7165" w:rsidRPr="00FA7D74" w:rsidTr="00DF1084">
        <w:tc>
          <w:tcPr>
            <w:tcW w:w="2163" w:type="dxa"/>
            <w:tcBorders>
              <w:top w:val="single" w:sz="4" w:space="0" w:color="auto"/>
              <w:bottom w:val="nil"/>
            </w:tcBorders>
          </w:tcPr>
          <w:p w:rsidR="009C7165" w:rsidRPr="002C03F1" w:rsidRDefault="009C7165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MasterCAM</w:t>
            </w:r>
          </w:p>
        </w:tc>
        <w:tc>
          <w:tcPr>
            <w:tcW w:w="2069" w:type="dxa"/>
            <w:tcBorders>
              <w:top w:val="single" w:sz="4" w:space="0" w:color="auto"/>
              <w:bottom w:val="nil"/>
            </w:tcBorders>
          </w:tcPr>
          <w:p w:rsidR="009C7165" w:rsidRPr="002C03F1" w:rsidRDefault="009C7165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DF1084" w:rsidRPr="00AF6D37" w:rsidRDefault="00DF1084" w:rsidP="00DF1084">
            <w:pPr>
              <w:rPr>
                <w:rFonts w:ascii="Verdana" w:hAnsi="Verdana"/>
                <w:sz w:val="18"/>
                <w:szCs w:val="18"/>
              </w:rPr>
            </w:pPr>
            <w:r w:rsidRPr="00AF6D37">
              <w:rPr>
                <w:rFonts w:ascii="Verdana" w:hAnsi="Verdana"/>
                <w:sz w:val="18"/>
                <w:szCs w:val="18"/>
              </w:rPr>
              <w:t>Introduction &amp; Master cam interface</w:t>
            </w:r>
          </w:p>
          <w:p w:rsidR="00DF1084" w:rsidRPr="00AF6D37" w:rsidRDefault="00DF1084" w:rsidP="00DF1084">
            <w:pPr>
              <w:rPr>
                <w:rFonts w:ascii="Verdana" w:hAnsi="Verdana"/>
                <w:sz w:val="18"/>
                <w:szCs w:val="18"/>
              </w:rPr>
            </w:pPr>
            <w:r w:rsidRPr="00AF6D37">
              <w:rPr>
                <w:rFonts w:ascii="Verdana" w:hAnsi="Verdana"/>
                <w:sz w:val="18"/>
                <w:szCs w:val="18"/>
              </w:rPr>
              <w:t>Concept of construction plane</w:t>
            </w:r>
          </w:p>
          <w:p w:rsidR="00DF1084" w:rsidRPr="00AF6D37" w:rsidRDefault="00DF1084" w:rsidP="00DF1084">
            <w:pPr>
              <w:rPr>
                <w:rFonts w:ascii="Verdana" w:hAnsi="Verdana"/>
                <w:sz w:val="18"/>
                <w:szCs w:val="18"/>
              </w:rPr>
            </w:pPr>
            <w:r w:rsidRPr="00AF6D37">
              <w:rPr>
                <w:rFonts w:ascii="Verdana" w:hAnsi="Verdana"/>
                <w:sz w:val="18"/>
                <w:szCs w:val="18"/>
              </w:rPr>
              <w:t>General selection plane</w:t>
            </w:r>
          </w:p>
          <w:p w:rsidR="009C7165" w:rsidRPr="00DF1084" w:rsidRDefault="00DF1084" w:rsidP="00DF1084">
            <w:pPr>
              <w:rPr>
                <w:rFonts w:ascii="Verdana" w:hAnsi="Verdana"/>
                <w:sz w:val="18"/>
                <w:szCs w:val="18"/>
              </w:rPr>
            </w:pPr>
            <w:r w:rsidRPr="00AF6D37">
              <w:rPr>
                <w:rFonts w:ascii="Verdana" w:hAnsi="Verdana"/>
                <w:sz w:val="18"/>
                <w:szCs w:val="18"/>
              </w:rPr>
              <w:t>General selection method</w:t>
            </w:r>
            <w:r w:rsidR="009C7165" w:rsidRPr="00F85AED"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:rsidR="009C7165" w:rsidRPr="00F406AC" w:rsidRDefault="009C7165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</w:tcPr>
          <w:p w:rsidR="009C7165" w:rsidRPr="00FA7D74" w:rsidRDefault="009C7165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12</w:t>
            </w:r>
          </w:p>
        </w:tc>
      </w:tr>
      <w:tr w:rsidR="00DF1084" w:rsidRPr="00FA7D74" w:rsidTr="00DF1084">
        <w:tc>
          <w:tcPr>
            <w:tcW w:w="2163" w:type="dxa"/>
            <w:tcBorders>
              <w:top w:val="nil"/>
              <w:bottom w:val="single" w:sz="4" w:space="0" w:color="auto"/>
            </w:tcBorders>
          </w:tcPr>
          <w:p w:rsidR="00DF1084" w:rsidRDefault="00DF1084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bottom w:val="single" w:sz="4" w:space="0" w:color="auto"/>
            </w:tcBorders>
          </w:tcPr>
          <w:p w:rsidR="00DF1084" w:rsidRDefault="00DF1084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  <w:p w:rsidR="00DF1084" w:rsidRPr="002C03F1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Modeling &amp; Measurement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:rsidR="00DF1084" w:rsidRDefault="00DF1084" w:rsidP="00DF1084">
            <w:pPr>
              <w:rPr>
                <w:rFonts w:ascii="Verdana" w:hAnsi="Verdana"/>
                <w:sz w:val="18"/>
                <w:szCs w:val="18"/>
              </w:rPr>
            </w:pPr>
          </w:p>
          <w:p w:rsidR="00DF1084" w:rsidRPr="00AF6D37" w:rsidRDefault="00DF1084" w:rsidP="00DF1084">
            <w:pPr>
              <w:rPr>
                <w:rFonts w:ascii="Verdana" w:hAnsi="Verdana"/>
                <w:sz w:val="18"/>
                <w:szCs w:val="18"/>
              </w:rPr>
            </w:pPr>
            <w:r w:rsidRPr="00AF6D37">
              <w:rPr>
                <w:rFonts w:ascii="Verdana" w:hAnsi="Verdana"/>
                <w:sz w:val="18"/>
                <w:szCs w:val="18"/>
              </w:rPr>
              <w:t>Creation of line, Arc, circle rectangles etc.</w:t>
            </w:r>
            <w:r w:rsidR="00AC5163">
              <w:rPr>
                <w:rFonts w:ascii="Verdana" w:hAnsi="Verdana"/>
                <w:sz w:val="18"/>
                <w:szCs w:val="18"/>
              </w:rPr>
              <w:t xml:space="preserve"> Measurement Geometry.</w:t>
            </w:r>
          </w:p>
          <w:p w:rsidR="00DF1084" w:rsidRPr="00AF6D37" w:rsidRDefault="00DF1084" w:rsidP="00DF1084">
            <w:pPr>
              <w:rPr>
                <w:rFonts w:ascii="Verdana" w:hAnsi="Verdana"/>
                <w:sz w:val="18"/>
                <w:szCs w:val="18"/>
              </w:rPr>
            </w:pPr>
            <w:r w:rsidRPr="00AF6D37">
              <w:rPr>
                <w:rFonts w:ascii="Verdana" w:hAnsi="Verdana"/>
                <w:sz w:val="18"/>
                <w:szCs w:val="18"/>
              </w:rPr>
              <w:t>Analyzing the geometry</w:t>
            </w:r>
          </w:p>
          <w:p w:rsidR="00DF1084" w:rsidRPr="00AF6D37" w:rsidRDefault="00DF1084" w:rsidP="00DF1084">
            <w:pPr>
              <w:rPr>
                <w:rFonts w:ascii="Verdana" w:hAnsi="Verdana"/>
                <w:sz w:val="18"/>
                <w:szCs w:val="18"/>
              </w:rPr>
            </w:pPr>
            <w:r w:rsidRPr="00AF6D37">
              <w:rPr>
                <w:rFonts w:ascii="Verdana" w:hAnsi="Verdana"/>
                <w:sz w:val="18"/>
                <w:szCs w:val="18"/>
              </w:rPr>
              <w:t>Modifying geometry: fillet, trim, offset etc.</w:t>
            </w:r>
          </w:p>
          <w:p w:rsidR="00DF1084" w:rsidRPr="00AF6D37" w:rsidRDefault="00DF1084" w:rsidP="00DF1084">
            <w:pPr>
              <w:rPr>
                <w:rFonts w:ascii="Verdana" w:hAnsi="Verdana"/>
                <w:sz w:val="18"/>
                <w:szCs w:val="18"/>
              </w:rPr>
            </w:pPr>
            <w:r w:rsidRPr="00AF6D37">
              <w:rPr>
                <w:rFonts w:ascii="Verdana" w:hAnsi="Verdana"/>
                <w:sz w:val="18"/>
                <w:szCs w:val="18"/>
              </w:rPr>
              <w:t>Introduction to 2d tool-path: contour, pocket, drill, NC parameters, generating tool paths,3d wire frame.</w:t>
            </w:r>
          </w:p>
          <w:p w:rsidR="00DF1084" w:rsidRPr="00AF6D37" w:rsidRDefault="00DF1084" w:rsidP="00DF1084">
            <w:pPr>
              <w:rPr>
                <w:rFonts w:ascii="Verdana" w:hAnsi="Verdana"/>
                <w:sz w:val="18"/>
                <w:szCs w:val="18"/>
              </w:rPr>
            </w:pPr>
            <w:r w:rsidRPr="00AF6D37">
              <w:rPr>
                <w:rFonts w:ascii="Verdana" w:hAnsi="Verdana"/>
                <w:sz w:val="18"/>
                <w:szCs w:val="18"/>
              </w:rPr>
              <w:t>Tool planes, non Associative tool path parameter</w:t>
            </w:r>
          </w:p>
          <w:p w:rsidR="00DF1084" w:rsidRPr="00AF6D37" w:rsidRDefault="00DF1084" w:rsidP="00AC51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</w:tcPr>
          <w:p w:rsidR="00DF1084" w:rsidRDefault="00DF1084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DF1084" w:rsidRDefault="00DF1084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</w:p>
        </w:tc>
      </w:tr>
    </w:tbl>
    <w:p w:rsidR="009C7165" w:rsidRDefault="009C7165" w:rsidP="00D66015">
      <w:pPr>
        <w:rPr>
          <w:rFonts w:ascii="Calibri" w:hAnsi="Calibri" w:cs="Mangal"/>
          <w:b/>
          <w:bCs/>
          <w:sz w:val="22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63"/>
        <w:gridCol w:w="2069"/>
        <w:gridCol w:w="2800"/>
        <w:gridCol w:w="1301"/>
        <w:gridCol w:w="912"/>
      </w:tblGrid>
      <w:tr w:rsidR="00AC5163" w:rsidRPr="003E6469" w:rsidTr="00EC5E75">
        <w:tc>
          <w:tcPr>
            <w:tcW w:w="9245" w:type="dxa"/>
            <w:gridSpan w:val="5"/>
          </w:tcPr>
          <w:p w:rsidR="00AC5163" w:rsidRPr="003E6469" w:rsidRDefault="00AC5163" w:rsidP="00AC5163">
            <w:pPr>
              <w:pStyle w:val="NoSpacing"/>
              <w:jc w:val="center"/>
              <w:rPr>
                <w:rFonts w:eastAsia="Cambria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NX (Unigraphics)</w:t>
            </w:r>
          </w:p>
        </w:tc>
      </w:tr>
      <w:tr w:rsidR="00AC5163" w:rsidTr="00EC5E75">
        <w:tc>
          <w:tcPr>
            <w:tcW w:w="4232" w:type="dxa"/>
            <w:gridSpan w:val="2"/>
          </w:tcPr>
          <w:p w:rsidR="00AC5163" w:rsidRPr="002C03F1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AC5163" w:rsidRDefault="00AC5163" w:rsidP="00EC5E75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00" w:type="dxa"/>
          </w:tcPr>
          <w:p w:rsidR="00AC5163" w:rsidRDefault="00AC5163" w:rsidP="00EC5E75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2213" w:type="dxa"/>
            <w:gridSpan w:val="2"/>
          </w:tcPr>
          <w:p w:rsidR="00AC5163" w:rsidRDefault="00AC5163" w:rsidP="00EC5E75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AC5163" w:rsidRPr="002C03F1" w:rsidTr="00EC5E75">
        <w:tc>
          <w:tcPr>
            <w:tcW w:w="2163" w:type="dxa"/>
            <w:tcBorders>
              <w:bottom w:val="single" w:sz="4" w:space="0" w:color="auto"/>
            </w:tcBorders>
          </w:tcPr>
          <w:p w:rsidR="00AC5163" w:rsidRPr="002C03F1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12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C5163" w:rsidRPr="002C03F1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12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C5163" w:rsidRPr="002C03F1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C5163" w:rsidRPr="002C03F1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AC5163" w:rsidRPr="002C03F1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AC5163" w:rsidRPr="00FA7D74" w:rsidTr="00AC5163">
        <w:tc>
          <w:tcPr>
            <w:tcW w:w="2163" w:type="dxa"/>
            <w:tcBorders>
              <w:top w:val="single" w:sz="4" w:space="0" w:color="auto"/>
              <w:bottom w:val="nil"/>
            </w:tcBorders>
          </w:tcPr>
          <w:p w:rsidR="00AC5163" w:rsidRPr="002C03F1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NX (Unigraphics)</w:t>
            </w:r>
          </w:p>
        </w:tc>
        <w:tc>
          <w:tcPr>
            <w:tcW w:w="2069" w:type="dxa"/>
            <w:tcBorders>
              <w:top w:val="single" w:sz="4" w:space="0" w:color="auto"/>
              <w:bottom w:val="nil"/>
            </w:tcBorders>
          </w:tcPr>
          <w:p w:rsidR="00AC5163" w:rsidRPr="002C03F1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AC5163" w:rsidRDefault="00AC5163" w:rsidP="00AC5163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1. </w:t>
            </w:r>
            <w:r w:rsidRPr="00EF1768">
              <w:rPr>
                <w:rFonts w:ascii="Verdana" w:hAnsi="Verdana"/>
                <w:b/>
                <w:sz w:val="18"/>
                <w:szCs w:val="18"/>
                <w:u w:val="single"/>
              </w:rPr>
              <w:t>Introduction + Sketcher</w:t>
            </w:r>
          </w:p>
          <w:p w:rsidR="00AC5163" w:rsidRDefault="00AC5163" w:rsidP="00AC5163">
            <w:pPr>
              <w:rPr>
                <w:rFonts w:ascii="Verdana" w:hAnsi="Verdana"/>
                <w:sz w:val="18"/>
                <w:szCs w:val="18"/>
              </w:rPr>
            </w:pPr>
            <w:r w:rsidRPr="00910A74">
              <w:rPr>
                <w:rFonts w:ascii="Verdana" w:hAnsi="Verdana"/>
                <w:sz w:val="18"/>
                <w:szCs w:val="18"/>
              </w:rPr>
              <w:t>Intro, road map of NX, File &amp; view management, Concept of Planes and co-ordinate systems, Sketch tools (like Curve, Constraints and Operations). &amp; Practice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EF17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10A74">
              <w:rPr>
                <w:rFonts w:ascii="Verdana" w:hAnsi="Verdana"/>
                <w:sz w:val="18"/>
                <w:szCs w:val="18"/>
              </w:rPr>
              <w:t>Remains Sketch tools and Pr</w:t>
            </w:r>
            <w:r>
              <w:rPr>
                <w:rFonts w:ascii="Verdana" w:hAnsi="Verdana"/>
                <w:sz w:val="18"/>
                <w:szCs w:val="18"/>
              </w:rPr>
              <w:t>actice of different 2D Profiles</w:t>
            </w:r>
            <w:r w:rsidRPr="00910A74">
              <w:rPr>
                <w:rFonts w:ascii="Verdana" w:hAnsi="Verdana"/>
                <w:sz w:val="18"/>
                <w:szCs w:val="18"/>
              </w:rPr>
              <w:t xml:space="preserve"> &amp; Practice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EF17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10A74">
              <w:rPr>
                <w:rFonts w:ascii="Verdana" w:hAnsi="Verdana"/>
                <w:sz w:val="18"/>
                <w:szCs w:val="18"/>
              </w:rPr>
              <w:t>Practice of different 2D Profiles and Introduction of simple 3D objects. &amp; Practice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AC5163" w:rsidRPr="00DF1084" w:rsidRDefault="00AC5163" w:rsidP="00EC5E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:rsidR="00AC5163" w:rsidRPr="00F406AC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lastRenderedPageBreak/>
              <w:t>12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</w:tcPr>
          <w:p w:rsidR="00AC5163" w:rsidRPr="00FA7D74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12</w:t>
            </w:r>
          </w:p>
        </w:tc>
      </w:tr>
      <w:tr w:rsidR="00AC5163" w:rsidRPr="00FA7D74" w:rsidTr="00AC5163">
        <w:tc>
          <w:tcPr>
            <w:tcW w:w="2163" w:type="dxa"/>
            <w:tcBorders>
              <w:top w:val="nil"/>
              <w:bottom w:val="nil"/>
            </w:tcBorders>
          </w:tcPr>
          <w:p w:rsidR="00AC5163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AC5163" w:rsidRPr="002C03F1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A4D6B">
              <w:rPr>
                <w:rFonts w:ascii="Verdana" w:hAnsi="Verdana"/>
                <w:b/>
                <w:sz w:val="18"/>
                <w:szCs w:val="18"/>
                <w:u w:val="single"/>
              </w:rPr>
              <w:t>Solid Modeling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AC5163" w:rsidRDefault="00AC5163" w:rsidP="00AC5163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910A74">
              <w:rPr>
                <w:rFonts w:ascii="Verdana" w:hAnsi="Verdana"/>
                <w:sz w:val="18"/>
                <w:szCs w:val="18"/>
              </w:rPr>
              <w:t>Concept of 3D model creation, Basic From Feature tools (like Extrude, Revolve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AC5163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AC5163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</w:p>
        </w:tc>
      </w:tr>
      <w:tr w:rsidR="00AC5163" w:rsidRPr="00FA7D74" w:rsidTr="00AC5163">
        <w:trPr>
          <w:trHeight w:val="1189"/>
        </w:trPr>
        <w:tc>
          <w:tcPr>
            <w:tcW w:w="2163" w:type="dxa"/>
            <w:tcBorders>
              <w:top w:val="nil"/>
              <w:bottom w:val="single" w:sz="4" w:space="0" w:color="auto"/>
            </w:tcBorders>
          </w:tcPr>
          <w:p w:rsidR="00AC5163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bottom w:val="single" w:sz="4" w:space="0" w:color="auto"/>
            </w:tcBorders>
          </w:tcPr>
          <w:p w:rsidR="00AC5163" w:rsidRPr="00ED17E3" w:rsidRDefault="00AC5163" w:rsidP="00AC5163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0D79">
              <w:rPr>
                <w:rFonts w:ascii="Verdana" w:hAnsi="Verdana"/>
                <w:b/>
                <w:sz w:val="18"/>
                <w:szCs w:val="18"/>
                <w:u w:val="single"/>
              </w:rPr>
              <w:t>Drafting</w:t>
            </w:r>
          </w:p>
          <w:p w:rsidR="00AC5163" w:rsidRPr="009A4D6B" w:rsidRDefault="00AC5163" w:rsidP="00AC5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:rsidR="00AC5163" w:rsidRPr="00910A74" w:rsidRDefault="00AC5163" w:rsidP="00AC5163">
            <w:pPr>
              <w:rPr>
                <w:rFonts w:ascii="Verdana" w:hAnsi="Verdana"/>
                <w:sz w:val="18"/>
                <w:szCs w:val="18"/>
              </w:rPr>
            </w:pPr>
            <w:r w:rsidRPr="00910A74">
              <w:rPr>
                <w:rFonts w:ascii="Verdana" w:hAnsi="Verdana"/>
                <w:sz w:val="18"/>
                <w:szCs w:val="18"/>
              </w:rPr>
              <w:t>Introduction of drafting, Creation of various views like Base view, Projected view, Detail view, Section view, Half section view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</w:tcPr>
          <w:p w:rsidR="00AC5163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AC5163" w:rsidRDefault="00AC516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</w:p>
        </w:tc>
      </w:tr>
    </w:tbl>
    <w:p w:rsidR="00B02823" w:rsidRDefault="00B02823" w:rsidP="0043741F">
      <w:pPr>
        <w:pStyle w:val="BodyText"/>
        <w:spacing w:after="0" w:line="240" w:lineRule="auto"/>
        <w:rPr>
          <w:b/>
          <w:bCs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63"/>
        <w:gridCol w:w="2069"/>
        <w:gridCol w:w="2800"/>
        <w:gridCol w:w="1301"/>
        <w:gridCol w:w="912"/>
      </w:tblGrid>
      <w:tr w:rsidR="009419BE" w:rsidRPr="003E6469" w:rsidTr="00EC5E75">
        <w:tc>
          <w:tcPr>
            <w:tcW w:w="9245" w:type="dxa"/>
            <w:gridSpan w:val="5"/>
          </w:tcPr>
          <w:p w:rsidR="009419BE" w:rsidRPr="003E6469" w:rsidRDefault="00430262" w:rsidP="00EC5E75">
            <w:pPr>
              <w:pStyle w:val="NoSpacing"/>
              <w:jc w:val="center"/>
              <w:rPr>
                <w:rFonts w:eastAsia="Cambria"/>
              </w:rPr>
            </w:pPr>
            <w:r>
              <w:rPr>
                <w:b/>
                <w:bCs/>
                <w:szCs w:val="28"/>
              </w:rPr>
              <w:br w:type="page"/>
            </w:r>
            <w:r w:rsidR="009419BE"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 w:rsidR="009419BE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="009419BE"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="009419BE" w:rsidRPr="00FC2415">
              <w:rPr>
                <w:rFonts w:ascii="Cambria" w:hAnsi="Cambria"/>
                <w:b/>
                <w:color w:val="000000"/>
                <w:sz w:val="20"/>
                <w:szCs w:val="20"/>
              </w:rPr>
              <w:t>Inspection</w:t>
            </w:r>
            <w:r w:rsidR="009419BE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(CMM)</w:t>
            </w:r>
          </w:p>
        </w:tc>
      </w:tr>
      <w:tr w:rsidR="009419BE" w:rsidTr="00EC5E75">
        <w:tc>
          <w:tcPr>
            <w:tcW w:w="4232" w:type="dxa"/>
            <w:gridSpan w:val="2"/>
          </w:tcPr>
          <w:p w:rsidR="009419BE" w:rsidRPr="002C03F1" w:rsidRDefault="009419BE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9419BE" w:rsidRDefault="009419BE" w:rsidP="00EC5E75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00" w:type="dxa"/>
          </w:tcPr>
          <w:p w:rsidR="009419BE" w:rsidRDefault="009419BE" w:rsidP="00EC5E75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2213" w:type="dxa"/>
            <w:gridSpan w:val="2"/>
          </w:tcPr>
          <w:p w:rsidR="009419BE" w:rsidRDefault="009419BE" w:rsidP="00EC5E75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9419BE" w:rsidRPr="002C03F1" w:rsidTr="00EC5E75">
        <w:tc>
          <w:tcPr>
            <w:tcW w:w="2163" w:type="dxa"/>
            <w:tcBorders>
              <w:bottom w:val="single" w:sz="4" w:space="0" w:color="auto"/>
            </w:tcBorders>
          </w:tcPr>
          <w:p w:rsidR="009419BE" w:rsidRPr="002C03F1" w:rsidRDefault="009419BE" w:rsidP="009343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 w:rsidR="009343F4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48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419BE" w:rsidRPr="002C03F1" w:rsidRDefault="009419BE" w:rsidP="009343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 w:rsidR="009343F4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96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9419BE" w:rsidRPr="002C03F1" w:rsidRDefault="009419BE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9419BE" w:rsidRPr="002C03F1" w:rsidRDefault="009419BE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9419BE" w:rsidRPr="002C03F1" w:rsidRDefault="009419BE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9419BE" w:rsidRPr="00FA7D74" w:rsidTr="00F727FC">
        <w:tc>
          <w:tcPr>
            <w:tcW w:w="2163" w:type="dxa"/>
            <w:tcBorders>
              <w:top w:val="single" w:sz="4" w:space="0" w:color="auto"/>
              <w:bottom w:val="nil"/>
            </w:tcBorders>
          </w:tcPr>
          <w:p w:rsidR="009419BE" w:rsidRPr="002C03F1" w:rsidRDefault="009343F4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t>Coordinate metrology</w:t>
            </w:r>
          </w:p>
        </w:tc>
        <w:tc>
          <w:tcPr>
            <w:tcW w:w="2069" w:type="dxa"/>
            <w:tcBorders>
              <w:top w:val="single" w:sz="4" w:space="0" w:color="auto"/>
              <w:bottom w:val="nil"/>
            </w:tcBorders>
          </w:tcPr>
          <w:p w:rsidR="009419BE" w:rsidRPr="002C03F1" w:rsidRDefault="009419BE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9343F4" w:rsidRPr="009343F4" w:rsidRDefault="009343F4" w:rsidP="009343F4">
            <w:pPr>
              <w:rPr>
                <w:rFonts w:ascii="Arial" w:hAnsi="Arial" w:cs="Arial"/>
                <w:sz w:val="23"/>
                <w:szCs w:val="23"/>
                <w:lang w:bidi="hi-IN"/>
              </w:rPr>
            </w:pPr>
            <w:r w:rsidRPr="009343F4">
              <w:rPr>
                <w:rFonts w:ascii="Verdana" w:hAnsi="Verdana"/>
                <w:sz w:val="18"/>
                <w:szCs w:val="18"/>
              </w:rPr>
              <w:t>CMM types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9343F4">
              <w:rPr>
                <w:rFonts w:ascii="Verdana" w:hAnsi="Verdana"/>
                <w:sz w:val="18"/>
                <w:szCs w:val="18"/>
              </w:rPr>
              <w:t>Rigid body analysis of machine errors (see machine tools)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9343F4">
              <w:rPr>
                <w:rFonts w:ascii="Verdana" w:hAnsi="Verdana"/>
                <w:sz w:val="18"/>
                <w:szCs w:val="18"/>
              </w:rPr>
              <w:t>CMM probes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9343F4">
              <w:rPr>
                <w:rFonts w:ascii="Verdana" w:hAnsi="Verdana"/>
                <w:sz w:val="18"/>
                <w:szCs w:val="18"/>
              </w:rPr>
              <w:t>CMM usage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9343F4">
              <w:rPr>
                <w:rFonts w:ascii="Verdana" w:hAnsi="Verdana"/>
                <w:sz w:val="18"/>
                <w:szCs w:val="18"/>
              </w:rPr>
              <w:t>Software and measurement procedures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9343F4">
              <w:rPr>
                <w:rFonts w:ascii="Verdana" w:hAnsi="Verdana"/>
                <w:sz w:val="18"/>
                <w:szCs w:val="18"/>
              </w:rPr>
              <w:t>Task specific uncertainty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9419BE" w:rsidRPr="00DF1084" w:rsidRDefault="009419BE" w:rsidP="00EC5E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:rsidR="009419BE" w:rsidRPr="00F406AC" w:rsidRDefault="009419BE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96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</w:tcPr>
          <w:p w:rsidR="009419BE" w:rsidRPr="00FA7D74" w:rsidRDefault="009419BE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48</w:t>
            </w:r>
          </w:p>
        </w:tc>
      </w:tr>
      <w:tr w:rsidR="009343F4" w:rsidRPr="00FA7D74" w:rsidTr="00F727FC">
        <w:tc>
          <w:tcPr>
            <w:tcW w:w="2163" w:type="dxa"/>
            <w:tcBorders>
              <w:top w:val="nil"/>
              <w:bottom w:val="nil"/>
            </w:tcBorders>
          </w:tcPr>
          <w:p w:rsidR="004B4FBA" w:rsidRPr="004B4FBA" w:rsidRDefault="004B4FBA" w:rsidP="004B4FBA">
            <w:r w:rsidRPr="004B4FBA">
              <w:t>Machine tool metrology</w:t>
            </w:r>
          </w:p>
          <w:p w:rsidR="009343F4" w:rsidRDefault="009343F4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9343F4" w:rsidRPr="002C03F1" w:rsidRDefault="009343F4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4B4FBA" w:rsidRPr="004B4FBA" w:rsidRDefault="004B4FBA" w:rsidP="004B4FBA">
            <w:pPr>
              <w:rPr>
                <w:rFonts w:ascii="Verdana" w:hAnsi="Verdana"/>
                <w:sz w:val="18"/>
                <w:szCs w:val="18"/>
              </w:rPr>
            </w:pPr>
            <w:r w:rsidRPr="004B4FBA">
              <w:rPr>
                <w:rFonts w:ascii="Verdana" w:hAnsi="Verdana"/>
                <w:sz w:val="18"/>
                <w:szCs w:val="18"/>
              </w:rPr>
              <w:t>Specification of machine errors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4B4FBA">
              <w:rPr>
                <w:rFonts w:ascii="Verdana" w:hAnsi="Verdana"/>
                <w:sz w:val="18"/>
                <w:szCs w:val="18"/>
              </w:rPr>
              <w:t>Standard tests for machining centers and lathes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4B4FBA">
              <w:rPr>
                <w:rFonts w:ascii="Verdana" w:hAnsi="Verdana"/>
                <w:sz w:val="18"/>
                <w:szCs w:val="18"/>
              </w:rPr>
              <w:t>ASME B5.54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4B4FBA">
              <w:rPr>
                <w:rFonts w:ascii="Verdana" w:hAnsi="Verdana"/>
                <w:sz w:val="18"/>
                <w:szCs w:val="18"/>
              </w:rPr>
              <w:t>ASME B5.57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4B4FBA">
              <w:rPr>
                <w:rFonts w:ascii="Verdana" w:hAnsi="Verdana"/>
                <w:sz w:val="18"/>
                <w:szCs w:val="18"/>
              </w:rPr>
              <w:t>Rigid body analysis of machine errors (see CMMs</w:t>
            </w:r>
          </w:p>
          <w:p w:rsidR="009343F4" w:rsidRPr="009343F4" w:rsidRDefault="009343F4" w:rsidP="009343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9343F4" w:rsidRDefault="009343F4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343F4" w:rsidRDefault="009343F4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</w:p>
        </w:tc>
      </w:tr>
      <w:tr w:rsidR="004B4FBA" w:rsidRPr="00FA7D74" w:rsidTr="00F727FC">
        <w:tc>
          <w:tcPr>
            <w:tcW w:w="2163" w:type="dxa"/>
            <w:tcBorders>
              <w:top w:val="nil"/>
              <w:bottom w:val="nil"/>
            </w:tcBorders>
          </w:tcPr>
          <w:p w:rsidR="004B4FBA" w:rsidRPr="004B4FBA" w:rsidRDefault="004B4FBA" w:rsidP="004B4FBA"/>
        </w:tc>
        <w:tc>
          <w:tcPr>
            <w:tcW w:w="2069" w:type="dxa"/>
            <w:tcBorders>
              <w:top w:val="nil"/>
              <w:bottom w:val="nil"/>
            </w:tcBorders>
          </w:tcPr>
          <w:p w:rsidR="004B4FBA" w:rsidRPr="002C03F1" w:rsidRDefault="005F4EB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t>Surface metrology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5F4EB3" w:rsidRPr="005F4EB3" w:rsidRDefault="005F4EB3" w:rsidP="005F4EB3">
            <w:pPr>
              <w:rPr>
                <w:rFonts w:ascii="Verdana" w:hAnsi="Verdana"/>
                <w:sz w:val="18"/>
                <w:szCs w:val="18"/>
              </w:rPr>
            </w:pPr>
            <w:r w:rsidRPr="005F4EB3">
              <w:rPr>
                <w:rFonts w:ascii="Verdana" w:hAnsi="Verdana"/>
                <w:sz w:val="18"/>
                <w:szCs w:val="18"/>
              </w:rPr>
              <w:t>Stylus methods</w:t>
            </w:r>
            <w:r>
              <w:rPr>
                <w:rFonts w:ascii="Verdana" w:hAnsi="Verdana"/>
                <w:sz w:val="18"/>
                <w:szCs w:val="18"/>
              </w:rPr>
              <w:t xml:space="preserve">:- </w:t>
            </w:r>
            <w:r w:rsidRPr="005F4EB3">
              <w:rPr>
                <w:rFonts w:ascii="Verdana" w:hAnsi="Verdana"/>
                <w:sz w:val="18"/>
                <w:szCs w:val="18"/>
              </w:rPr>
              <w:t>Instruments</w:t>
            </w:r>
          </w:p>
          <w:p w:rsidR="005F4EB3" w:rsidRPr="005F4EB3" w:rsidRDefault="005F4EB3" w:rsidP="005F4EB3">
            <w:pPr>
              <w:rPr>
                <w:rFonts w:ascii="Verdana" w:hAnsi="Verdana"/>
                <w:sz w:val="18"/>
                <w:szCs w:val="18"/>
              </w:rPr>
            </w:pPr>
            <w:r w:rsidRPr="005F4EB3">
              <w:rPr>
                <w:rFonts w:ascii="Verdana" w:hAnsi="Verdana"/>
                <w:sz w:val="18"/>
                <w:szCs w:val="18"/>
              </w:rPr>
              <w:t>Filters</w:t>
            </w:r>
          </w:p>
          <w:p w:rsidR="005F4EB3" w:rsidRPr="005F4EB3" w:rsidRDefault="005F4EB3" w:rsidP="005F4EB3">
            <w:pPr>
              <w:rPr>
                <w:rFonts w:ascii="Verdana" w:hAnsi="Verdana"/>
                <w:sz w:val="18"/>
                <w:szCs w:val="18"/>
              </w:rPr>
            </w:pPr>
            <w:r w:rsidRPr="005F4EB3">
              <w:rPr>
                <w:rFonts w:ascii="Verdana" w:hAnsi="Verdana"/>
                <w:sz w:val="18"/>
                <w:szCs w:val="18"/>
              </w:rPr>
              <w:t>Parameters</w:t>
            </w:r>
          </w:p>
          <w:p w:rsidR="005F4EB3" w:rsidRPr="005F4EB3" w:rsidRDefault="005F4EB3" w:rsidP="005F4EB3">
            <w:pPr>
              <w:rPr>
                <w:rFonts w:ascii="Verdana" w:hAnsi="Verdana"/>
                <w:sz w:val="18"/>
                <w:szCs w:val="18"/>
              </w:rPr>
            </w:pPr>
            <w:r w:rsidRPr="005F4EB3">
              <w:rPr>
                <w:rFonts w:ascii="Verdana" w:hAnsi="Verdana"/>
                <w:sz w:val="18"/>
                <w:szCs w:val="18"/>
              </w:rPr>
              <w:t>Optical methods</w:t>
            </w:r>
          </w:p>
          <w:p w:rsidR="005F4EB3" w:rsidRPr="005F4EB3" w:rsidRDefault="005F4EB3" w:rsidP="005F4EB3">
            <w:pPr>
              <w:rPr>
                <w:rFonts w:ascii="Verdana" w:hAnsi="Verdana"/>
                <w:sz w:val="18"/>
                <w:szCs w:val="18"/>
              </w:rPr>
            </w:pPr>
            <w:r w:rsidRPr="005F4EB3">
              <w:rPr>
                <w:rFonts w:ascii="Verdana" w:hAnsi="Verdana"/>
                <w:sz w:val="18"/>
                <w:szCs w:val="18"/>
              </w:rPr>
              <w:t>White light interferometers</w:t>
            </w:r>
          </w:p>
          <w:p w:rsidR="005F4EB3" w:rsidRPr="005F4EB3" w:rsidRDefault="005F4EB3" w:rsidP="005F4EB3">
            <w:pPr>
              <w:rPr>
                <w:rFonts w:ascii="Verdana" w:hAnsi="Verdana"/>
                <w:sz w:val="18"/>
                <w:szCs w:val="18"/>
              </w:rPr>
            </w:pPr>
            <w:r w:rsidRPr="005F4EB3">
              <w:rPr>
                <w:rFonts w:ascii="Verdana" w:hAnsi="Verdana"/>
                <w:sz w:val="18"/>
                <w:szCs w:val="18"/>
              </w:rPr>
              <w:t>Other area instruments</w:t>
            </w:r>
          </w:p>
          <w:p w:rsidR="004B4FBA" w:rsidRPr="004B4FBA" w:rsidRDefault="004B4FBA" w:rsidP="004B4F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B4FBA" w:rsidRDefault="004B4FBA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B4FBA" w:rsidRDefault="004B4FBA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</w:p>
        </w:tc>
      </w:tr>
      <w:tr w:rsidR="005F4EB3" w:rsidRPr="00FA7D74" w:rsidTr="00F727FC">
        <w:tc>
          <w:tcPr>
            <w:tcW w:w="2163" w:type="dxa"/>
            <w:tcBorders>
              <w:top w:val="nil"/>
              <w:bottom w:val="single" w:sz="4" w:space="0" w:color="auto"/>
            </w:tcBorders>
          </w:tcPr>
          <w:p w:rsidR="005F4EB3" w:rsidRPr="004B4FBA" w:rsidRDefault="005F4EB3" w:rsidP="004B4FBA"/>
        </w:tc>
        <w:tc>
          <w:tcPr>
            <w:tcW w:w="2069" w:type="dxa"/>
            <w:tcBorders>
              <w:top w:val="nil"/>
              <w:bottom w:val="single" w:sz="4" w:space="0" w:color="auto"/>
            </w:tcBorders>
          </w:tcPr>
          <w:p w:rsidR="005F4EB3" w:rsidRDefault="008B23A9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Basics of gear and thread metrology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:rsidR="00F727FC" w:rsidRPr="00F727FC" w:rsidRDefault="00F727FC" w:rsidP="00F727FC">
            <w:pPr>
              <w:rPr>
                <w:rFonts w:ascii="Verdana" w:hAnsi="Verdana"/>
                <w:sz w:val="18"/>
                <w:szCs w:val="18"/>
              </w:rPr>
            </w:pPr>
            <w:r w:rsidRPr="00F727FC">
              <w:rPr>
                <w:rFonts w:ascii="Verdana" w:hAnsi="Verdana"/>
                <w:sz w:val="18"/>
                <w:szCs w:val="18"/>
              </w:rPr>
              <w:t>a. Pitch and pitch diameter</w:t>
            </w:r>
          </w:p>
          <w:p w:rsidR="00F727FC" w:rsidRPr="00F727FC" w:rsidRDefault="00F727FC" w:rsidP="00F727FC">
            <w:pPr>
              <w:rPr>
                <w:rFonts w:ascii="Verdana" w:hAnsi="Verdana"/>
                <w:sz w:val="18"/>
                <w:szCs w:val="18"/>
              </w:rPr>
            </w:pPr>
            <w:r w:rsidRPr="00F727FC">
              <w:rPr>
                <w:rFonts w:ascii="Verdana" w:hAnsi="Verdana"/>
                <w:sz w:val="18"/>
                <w:szCs w:val="18"/>
              </w:rPr>
              <w:t>b. Thread angle</w:t>
            </w:r>
          </w:p>
          <w:p w:rsidR="00F727FC" w:rsidRPr="00F727FC" w:rsidRDefault="00F727FC" w:rsidP="00F727FC">
            <w:pPr>
              <w:rPr>
                <w:rFonts w:ascii="Verdana" w:hAnsi="Verdana"/>
                <w:sz w:val="18"/>
                <w:szCs w:val="18"/>
              </w:rPr>
            </w:pPr>
            <w:r w:rsidRPr="00F727FC">
              <w:rPr>
                <w:rFonts w:ascii="Verdana" w:hAnsi="Verdana"/>
                <w:sz w:val="18"/>
                <w:szCs w:val="18"/>
              </w:rPr>
              <w:t>c. Involute curves</w:t>
            </w:r>
          </w:p>
          <w:p w:rsidR="00F727FC" w:rsidRPr="00F727FC" w:rsidRDefault="00F727FC" w:rsidP="00F727FC">
            <w:pPr>
              <w:rPr>
                <w:rFonts w:ascii="Verdana" w:hAnsi="Verdana"/>
                <w:sz w:val="18"/>
                <w:szCs w:val="18"/>
              </w:rPr>
            </w:pPr>
            <w:r w:rsidRPr="00F727FC">
              <w:rPr>
                <w:rFonts w:ascii="Verdana" w:hAnsi="Verdana"/>
                <w:sz w:val="18"/>
                <w:szCs w:val="18"/>
              </w:rPr>
              <w:t>d. Pitch diameter measurement over wires</w:t>
            </w:r>
          </w:p>
          <w:p w:rsidR="00F727FC" w:rsidRPr="00F727FC" w:rsidRDefault="00F727FC" w:rsidP="00F727FC">
            <w:pPr>
              <w:rPr>
                <w:rFonts w:ascii="Arial" w:hAnsi="Arial" w:cs="Arial"/>
                <w:sz w:val="23"/>
                <w:szCs w:val="23"/>
                <w:lang w:bidi="hi-IN"/>
              </w:rPr>
            </w:pPr>
            <w:r w:rsidRPr="00F727FC">
              <w:rPr>
                <w:rFonts w:ascii="Verdana" w:hAnsi="Verdana"/>
                <w:sz w:val="18"/>
                <w:szCs w:val="18"/>
              </w:rPr>
              <w:t>e. Measurement of gear and thread wires</w:t>
            </w:r>
          </w:p>
          <w:p w:rsidR="005F4EB3" w:rsidRPr="005F4EB3" w:rsidRDefault="005F4EB3" w:rsidP="005F4E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</w:tcPr>
          <w:p w:rsidR="005F4EB3" w:rsidRDefault="005F4EB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5F4EB3" w:rsidRDefault="005F4EB3" w:rsidP="00EC5E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</w:p>
        </w:tc>
      </w:tr>
    </w:tbl>
    <w:p w:rsidR="00503F37" w:rsidRDefault="00503F37" w:rsidP="0043741F">
      <w:pPr>
        <w:pStyle w:val="BodyText"/>
        <w:spacing w:after="0" w:line="240" w:lineRule="auto"/>
        <w:rPr>
          <w:b/>
          <w:bCs/>
          <w:szCs w:val="28"/>
        </w:rPr>
      </w:pPr>
    </w:p>
    <w:p w:rsidR="00503F37" w:rsidRDefault="00503F37">
      <w:pPr>
        <w:rPr>
          <w:rFonts w:ascii="Calibri" w:hAnsi="Calibri" w:cs="Mangal"/>
          <w:b/>
          <w:bCs/>
          <w:sz w:val="22"/>
          <w:szCs w:val="28"/>
        </w:rPr>
      </w:pPr>
      <w:r>
        <w:rPr>
          <w:b/>
          <w:bCs/>
          <w:szCs w:val="28"/>
        </w:rPr>
        <w:br w:type="page"/>
      </w:r>
    </w:p>
    <w:p w:rsidR="0008761E" w:rsidRDefault="0008761E" w:rsidP="0043741F">
      <w:pPr>
        <w:pStyle w:val="BodyText"/>
        <w:spacing w:after="0" w:line="240" w:lineRule="auto"/>
        <w:rPr>
          <w:b/>
          <w:bCs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63"/>
        <w:gridCol w:w="2069"/>
        <w:gridCol w:w="2800"/>
        <w:gridCol w:w="1301"/>
        <w:gridCol w:w="912"/>
      </w:tblGrid>
      <w:tr w:rsidR="0043741F" w:rsidRPr="003E6469" w:rsidTr="00EB0E53">
        <w:tc>
          <w:tcPr>
            <w:tcW w:w="9245" w:type="dxa"/>
            <w:gridSpan w:val="5"/>
          </w:tcPr>
          <w:p w:rsidR="0043741F" w:rsidRPr="003E6469" w:rsidRDefault="0043741F" w:rsidP="00EB0E53">
            <w:pPr>
              <w:pStyle w:val="NoSpacing"/>
              <w:tabs>
                <w:tab w:val="left" w:pos="263"/>
                <w:tab w:val="center" w:pos="4514"/>
              </w:tabs>
              <w:rPr>
                <w:rFonts w:eastAsia="Cambria"/>
              </w:rPr>
            </w:pPr>
            <w:r>
              <w:rPr>
                <w:rFonts w:ascii="Calibri" w:hAnsi="Calibri" w:cs="Mangal"/>
                <w:b/>
                <w:bCs/>
                <w:szCs w:val="28"/>
              </w:rPr>
              <w:br w:type="page"/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ab/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ab/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On Job Training</w:t>
            </w:r>
          </w:p>
        </w:tc>
      </w:tr>
      <w:tr w:rsidR="0043741F" w:rsidTr="00EB0E53">
        <w:tc>
          <w:tcPr>
            <w:tcW w:w="4232" w:type="dxa"/>
            <w:gridSpan w:val="2"/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43741F" w:rsidRDefault="0043741F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00" w:type="dxa"/>
          </w:tcPr>
          <w:p w:rsidR="0043741F" w:rsidRDefault="0043741F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2213" w:type="dxa"/>
            <w:gridSpan w:val="2"/>
          </w:tcPr>
          <w:p w:rsidR="0043741F" w:rsidRDefault="0043741F" w:rsidP="00EB0E53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43741F" w:rsidRPr="002C03F1" w:rsidTr="00EB0E53">
        <w:tc>
          <w:tcPr>
            <w:tcW w:w="2163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069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120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43741F" w:rsidRPr="002C03F1" w:rsidTr="00EB0E53">
        <w:tc>
          <w:tcPr>
            <w:tcW w:w="2163" w:type="dxa"/>
            <w:tcBorders>
              <w:bottom w:val="single" w:sz="4" w:space="0" w:color="auto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3741F" w:rsidRPr="002C03F1" w:rsidRDefault="00E364AC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On Job Training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3741F" w:rsidRDefault="00E364AC" w:rsidP="00EB0E53">
            <w:pPr>
              <w:pStyle w:val="NoSpacing"/>
              <w:ind w:left="720"/>
              <w:rPr>
                <w:rFonts w:eastAsiaTheme="minorEastAsia"/>
              </w:rPr>
            </w:pPr>
            <w:r w:rsidRPr="00E364AC">
              <w:rPr>
                <w:rFonts w:eastAsiaTheme="minorEastAsia"/>
              </w:rPr>
              <w:t>Inspection and Quality Control.</w:t>
            </w:r>
          </w:p>
          <w:p w:rsidR="00E364AC" w:rsidRPr="00E364AC" w:rsidRDefault="00E364AC" w:rsidP="00E364AC">
            <w:pPr>
              <w:pStyle w:val="NoSpacing"/>
              <w:ind w:left="720"/>
              <w:rPr>
                <w:rFonts w:eastAsiaTheme="minorEastAsia"/>
              </w:rPr>
            </w:pPr>
            <w:r w:rsidRPr="00E364AC">
              <w:rPr>
                <w:rFonts w:eastAsiaTheme="minorEastAsia"/>
              </w:rPr>
              <w:t>Precision instruments</w:t>
            </w:r>
          </w:p>
          <w:p w:rsidR="00E364AC" w:rsidRPr="00E364AC" w:rsidRDefault="00E364AC" w:rsidP="00E364AC">
            <w:pPr>
              <w:pStyle w:val="NoSpacing"/>
              <w:ind w:left="720"/>
              <w:rPr>
                <w:rFonts w:eastAsiaTheme="minorEastAsia"/>
              </w:rPr>
            </w:pPr>
            <w:r w:rsidRPr="00E364AC">
              <w:rPr>
                <w:rFonts w:eastAsiaTheme="minorEastAsia"/>
              </w:rPr>
              <w:t>Linear measurements</w:t>
            </w:r>
          </w:p>
          <w:p w:rsidR="00E364AC" w:rsidRPr="00E364AC" w:rsidRDefault="00E364AC" w:rsidP="00E364AC">
            <w:pPr>
              <w:pStyle w:val="NoSpacing"/>
              <w:ind w:left="720"/>
              <w:rPr>
                <w:rFonts w:eastAsiaTheme="minorEastAsia"/>
              </w:rPr>
            </w:pPr>
            <w:r w:rsidRPr="00E364AC">
              <w:rPr>
                <w:rFonts w:eastAsiaTheme="minorEastAsia"/>
              </w:rPr>
              <w:t>Non precision, steel rule, calipers dividers, telescopic gauges, Depth gauge.</w:t>
            </w:r>
          </w:p>
          <w:p w:rsidR="00E364AC" w:rsidRPr="00E364AC" w:rsidRDefault="00E364AC" w:rsidP="00E364AC">
            <w:pPr>
              <w:pStyle w:val="NoSpacing"/>
              <w:ind w:left="720"/>
              <w:rPr>
                <w:rFonts w:eastAsiaTheme="minorEastAsia"/>
              </w:rPr>
            </w:pPr>
            <w:r w:rsidRPr="00E364AC">
              <w:rPr>
                <w:rFonts w:eastAsiaTheme="minorEastAsia"/>
              </w:rPr>
              <w:t>Micrometers, vernier calipers</w:t>
            </w:r>
          </w:p>
          <w:p w:rsidR="00E364AC" w:rsidRPr="00E364AC" w:rsidRDefault="00E364AC" w:rsidP="00E364AC">
            <w:pPr>
              <w:pStyle w:val="NoSpacing"/>
              <w:ind w:left="720"/>
              <w:rPr>
                <w:rFonts w:eastAsiaTheme="minorEastAsia"/>
              </w:rPr>
            </w:pPr>
            <w:r w:rsidRPr="00E364AC">
              <w:rPr>
                <w:rFonts w:eastAsiaTheme="minorEastAsia"/>
              </w:rPr>
              <w:t>Height gauges</w:t>
            </w:r>
          </w:p>
          <w:p w:rsidR="00E364AC" w:rsidRPr="00E364AC" w:rsidRDefault="00E364AC" w:rsidP="00E364AC">
            <w:pPr>
              <w:pStyle w:val="NoSpacing"/>
              <w:ind w:left="720"/>
              <w:rPr>
                <w:rFonts w:eastAsiaTheme="minorEastAsia"/>
              </w:rPr>
            </w:pPr>
            <w:r w:rsidRPr="00E364AC">
              <w:rPr>
                <w:rFonts w:eastAsiaTheme="minorEastAsia"/>
              </w:rPr>
              <w:t>Slip gauges</w:t>
            </w:r>
          </w:p>
          <w:p w:rsidR="00E364AC" w:rsidRPr="00E364AC" w:rsidRDefault="00E364AC" w:rsidP="00EB0E53">
            <w:pPr>
              <w:pStyle w:val="NoSpacing"/>
              <w:ind w:left="720"/>
              <w:rPr>
                <w:rFonts w:eastAsiaTheme="minorEastAsia"/>
              </w:rPr>
            </w:pPr>
            <w:r w:rsidRPr="00E364AC">
              <w:rPr>
                <w:rFonts w:eastAsiaTheme="minorEastAsia"/>
              </w:rPr>
              <w:t>Comparators</w:t>
            </w:r>
            <w:r>
              <w:rPr>
                <w:rFonts w:eastAsiaTheme="minorEastAsia"/>
              </w:rPr>
              <w:t>, CMM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120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0</w:t>
            </w:r>
          </w:p>
        </w:tc>
      </w:tr>
    </w:tbl>
    <w:p w:rsidR="0043741F" w:rsidRDefault="0043741F" w:rsidP="0043741F">
      <w:pPr>
        <w:rPr>
          <w:rFonts w:ascii="Calibri" w:hAnsi="Calibri" w:cs="Mangal"/>
          <w:b/>
          <w:bCs/>
          <w:sz w:val="22"/>
          <w:szCs w:val="28"/>
        </w:rPr>
      </w:pPr>
    </w:p>
    <w:p w:rsidR="00047DDB" w:rsidRDefault="00047DDB">
      <w:pPr>
        <w:rPr>
          <w:b/>
          <w:bCs/>
          <w:szCs w:val="28"/>
        </w:rPr>
      </w:pPr>
    </w:p>
    <w:p w:rsidR="000C1676" w:rsidRDefault="000C1676">
      <w:pPr>
        <w:rPr>
          <w:rFonts w:ascii="Calibri" w:hAnsi="Calibri" w:cs="Mangal"/>
          <w:b/>
          <w:bCs/>
          <w:sz w:val="22"/>
          <w:szCs w:val="28"/>
        </w:rPr>
      </w:pPr>
    </w:p>
    <w:p w:rsidR="0043741F" w:rsidRDefault="0043741F">
      <w:pPr>
        <w:rPr>
          <w:rFonts w:ascii="Calibri" w:hAnsi="Calibri" w:cs="Mangal"/>
          <w:b/>
          <w:bCs/>
          <w:sz w:val="22"/>
          <w:szCs w:val="28"/>
        </w:rPr>
      </w:pPr>
      <w:r>
        <w:rPr>
          <w:b/>
          <w:bCs/>
          <w:szCs w:val="28"/>
        </w:rPr>
        <w:br w:type="page"/>
      </w:r>
    </w:p>
    <w:p w:rsidR="00E94886" w:rsidRPr="0093624A" w:rsidRDefault="00E94886" w:rsidP="00E94886">
      <w:pPr>
        <w:pStyle w:val="BodyText"/>
        <w:spacing w:after="0" w:line="240" w:lineRule="auto"/>
        <w:rPr>
          <w:b/>
          <w:bCs/>
          <w:szCs w:val="28"/>
        </w:rPr>
      </w:pPr>
      <w:r w:rsidRPr="0093624A">
        <w:rPr>
          <w:b/>
          <w:bCs/>
          <w:szCs w:val="28"/>
        </w:rPr>
        <w:lastRenderedPageBreak/>
        <w:t>External assessments</w:t>
      </w:r>
    </w:p>
    <w:p w:rsidR="00E94886" w:rsidRPr="0093624A" w:rsidRDefault="00E94886" w:rsidP="00E94886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9275" w:type="dxa"/>
        <w:tblLayout w:type="fixed"/>
        <w:tblLook w:val="04A0"/>
      </w:tblPr>
      <w:tblGrid>
        <w:gridCol w:w="1008"/>
        <w:gridCol w:w="18"/>
        <w:gridCol w:w="5161"/>
        <w:gridCol w:w="3088"/>
      </w:tblGrid>
      <w:tr w:rsidR="00E94886" w:rsidRPr="0093624A" w:rsidTr="00EB0E53">
        <w:trPr>
          <w:trHeight w:val="316"/>
        </w:trPr>
        <w:tc>
          <w:tcPr>
            <w:tcW w:w="100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Comp. NO.</w:t>
            </w:r>
          </w:p>
        </w:tc>
        <w:tc>
          <w:tcPr>
            <w:tcW w:w="5179" w:type="dxa"/>
            <w:gridSpan w:val="2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ASSESSABLE OUTCOME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ASSESSMENT RESULT</w:t>
            </w:r>
          </w:p>
        </w:tc>
      </w:tr>
      <w:tr w:rsidR="00E94886" w:rsidRPr="0093624A" w:rsidTr="00EB0E53">
        <w:trPr>
          <w:trHeight w:val="319"/>
        </w:trPr>
        <w:tc>
          <w:tcPr>
            <w:tcW w:w="9275" w:type="dxa"/>
            <w:gridSpan w:val="4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GENERIC</w:t>
            </w:r>
          </w:p>
        </w:tc>
      </w:tr>
      <w:tr w:rsidR="00E94886" w:rsidRPr="0093624A" w:rsidTr="00EB0E53">
        <w:trPr>
          <w:trHeight w:val="636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Follow work ethics and identify necessary materials and tools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975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 xml:space="preserve">Perform task with due consideration to safety rules in coordination with team and following government regulations 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634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Apply professional knowledge &amp; technical knowledge while performing the task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634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Should be able to work effectively in team to deliver desired results at workplace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634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Maintain regularity at the workplace.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954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Able to work observing personal health, safety &amp; environmental protocol at Workshop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314"/>
        </w:trPr>
        <w:tc>
          <w:tcPr>
            <w:tcW w:w="9275" w:type="dxa"/>
            <w:gridSpan w:val="4"/>
          </w:tcPr>
          <w:p w:rsidR="00E94886" w:rsidRPr="0093624A" w:rsidRDefault="00E94886" w:rsidP="00EB0E53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SPECIFIC</w:t>
            </w:r>
          </w:p>
        </w:tc>
      </w:tr>
      <w:tr w:rsidR="00E94886" w:rsidRPr="0093624A" w:rsidTr="00EB0E53">
        <w:trPr>
          <w:trHeight w:val="735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61" w:type="dxa"/>
            <w:vAlign w:val="center"/>
          </w:tcPr>
          <w:p w:rsidR="00E94886" w:rsidRPr="0093624A" w:rsidRDefault="00E94886" w:rsidP="00825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 xml:space="preserve">Precision </w:t>
            </w:r>
            <w:r w:rsidR="00825E53">
              <w:rPr>
                <w:szCs w:val="28"/>
              </w:rPr>
              <w:t>Measuring</w:t>
            </w:r>
            <w:r w:rsidRPr="0093624A">
              <w:rPr>
                <w:szCs w:val="28"/>
              </w:rPr>
              <w:t xml:space="preserve"> Capability 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35</w:t>
            </w:r>
          </w:p>
        </w:tc>
      </w:tr>
      <w:tr w:rsidR="00E94886" w:rsidRPr="0093624A" w:rsidTr="00EB0E53">
        <w:trPr>
          <w:trHeight w:val="495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61" w:type="dxa"/>
            <w:vAlign w:val="center"/>
          </w:tcPr>
          <w:p w:rsidR="00E94886" w:rsidRPr="0093624A" w:rsidRDefault="00AA2C40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>
              <w:rPr>
                <w:szCs w:val="28"/>
              </w:rPr>
              <w:t>CAD/MasterCAM/NX</w:t>
            </w:r>
            <w:r w:rsidR="00E94886" w:rsidRPr="0093624A">
              <w:rPr>
                <w:szCs w:val="28"/>
              </w:rPr>
              <w:t xml:space="preserve"> Capability 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35</w:t>
            </w:r>
          </w:p>
        </w:tc>
      </w:tr>
      <w:tr w:rsidR="00E94886" w:rsidRPr="00395D68" w:rsidTr="00EB0E53">
        <w:trPr>
          <w:trHeight w:val="278"/>
        </w:trPr>
        <w:tc>
          <w:tcPr>
            <w:tcW w:w="1026" w:type="dxa"/>
            <w:gridSpan w:val="2"/>
          </w:tcPr>
          <w:p w:rsidR="00E94886" w:rsidRPr="00395D68" w:rsidRDefault="00E94886" w:rsidP="00EB0E53">
            <w:pPr>
              <w:pStyle w:val="TableStyle1A"/>
              <w:rPr>
                <w:color w:val="auto"/>
              </w:rPr>
            </w:pP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External Assessment Result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100</w:t>
            </w:r>
          </w:p>
        </w:tc>
      </w:tr>
    </w:tbl>
    <w:p w:rsidR="00E94886" w:rsidRDefault="00E94886" w:rsidP="00E94886">
      <w:pPr>
        <w:pStyle w:val="BodyText"/>
        <w:spacing w:after="0" w:line="240" w:lineRule="auto"/>
        <w:jc w:val="both"/>
        <w:rPr>
          <w:b/>
          <w:bCs/>
          <w:szCs w:val="28"/>
        </w:rPr>
      </w:pPr>
    </w:p>
    <w:p w:rsidR="00F74160" w:rsidRDefault="00E94886" w:rsidP="00F74160">
      <w:r>
        <w:rPr>
          <w:rFonts w:ascii="Verdana" w:hAnsi="Verdana" w:cs="Arial"/>
          <w:b/>
          <w:bCs/>
        </w:rPr>
        <w:br w:type="page"/>
      </w:r>
    </w:p>
    <w:p w:rsidR="00F74160" w:rsidRDefault="00F74160" w:rsidP="00F74160"/>
    <w:p w:rsidR="00E94886" w:rsidRDefault="00E94886" w:rsidP="00E94886">
      <w:pPr>
        <w:rPr>
          <w:rFonts w:ascii="Verdana" w:hAnsi="Verdana" w:cs="Arial"/>
          <w:b/>
          <w:bCs/>
        </w:rPr>
      </w:pPr>
    </w:p>
    <w:p w:rsidR="00E94886" w:rsidRPr="00B16C63" w:rsidRDefault="00E94886" w:rsidP="00E94886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EXAMINATION</w:t>
      </w:r>
    </w:p>
    <w:tbl>
      <w:tblPr>
        <w:tblStyle w:val="TableGrid"/>
        <w:tblW w:w="10094" w:type="dxa"/>
        <w:tblInd w:w="-176" w:type="dxa"/>
        <w:tblLayout w:type="fixed"/>
        <w:tblLook w:val="04A0"/>
      </w:tblPr>
      <w:tblGrid>
        <w:gridCol w:w="558"/>
        <w:gridCol w:w="806"/>
        <w:gridCol w:w="1614"/>
        <w:gridCol w:w="708"/>
        <w:gridCol w:w="709"/>
        <w:gridCol w:w="851"/>
        <w:gridCol w:w="992"/>
        <w:gridCol w:w="850"/>
        <w:gridCol w:w="709"/>
        <w:gridCol w:w="677"/>
        <w:gridCol w:w="720"/>
        <w:gridCol w:w="900"/>
      </w:tblGrid>
      <w:tr w:rsidR="00E94886" w:rsidRPr="004B0A2C" w:rsidTr="00EB0E53">
        <w:tc>
          <w:tcPr>
            <w:tcW w:w="558" w:type="dxa"/>
            <w:vMerge w:val="restart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806" w:type="dxa"/>
            <w:vMerge w:val="restart"/>
            <w:vAlign w:val="center"/>
          </w:tcPr>
          <w:p w:rsidR="00E94886" w:rsidRPr="004053E1" w:rsidRDefault="00E94886" w:rsidP="00EB0E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E94886" w:rsidRPr="004053E1" w:rsidRDefault="00E94886" w:rsidP="00EB0E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6216" w:type="dxa"/>
            <w:gridSpan w:val="8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Examination Scheme</w:t>
            </w:r>
          </w:p>
        </w:tc>
        <w:tc>
          <w:tcPr>
            <w:tcW w:w="900" w:type="dxa"/>
            <w:vMerge w:val="restart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Total Marks</w:t>
            </w:r>
          </w:p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4886" w:rsidRPr="004B0A2C" w:rsidTr="00EB0E53">
        <w:trPr>
          <w:trHeight w:val="225"/>
        </w:trPr>
        <w:tc>
          <w:tcPr>
            <w:tcW w:w="558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2956" w:type="dxa"/>
            <w:gridSpan w:val="4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Practice</w:t>
            </w:r>
          </w:p>
        </w:tc>
        <w:tc>
          <w:tcPr>
            <w:tcW w:w="900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4886" w:rsidRPr="004B0A2C" w:rsidTr="00EB0E53">
        <w:trPr>
          <w:trHeight w:val="225"/>
        </w:trPr>
        <w:tc>
          <w:tcPr>
            <w:tcW w:w="558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1843" w:type="dxa"/>
            <w:gridSpan w:val="2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Semester Exam</w:t>
            </w:r>
          </w:p>
        </w:tc>
        <w:tc>
          <w:tcPr>
            <w:tcW w:w="1559" w:type="dxa"/>
            <w:gridSpan w:val="2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1397" w:type="dxa"/>
            <w:gridSpan w:val="2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Semester Exam</w:t>
            </w:r>
          </w:p>
        </w:tc>
        <w:tc>
          <w:tcPr>
            <w:tcW w:w="900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4886" w:rsidRPr="004B0A2C" w:rsidTr="00EB0E53">
        <w:tc>
          <w:tcPr>
            <w:tcW w:w="558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900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4886" w:rsidTr="00EB0E53">
        <w:tc>
          <w:tcPr>
            <w:tcW w:w="55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6" w:type="dxa"/>
            <w:vAlign w:val="center"/>
          </w:tcPr>
          <w:p w:rsidR="00E94886" w:rsidRPr="004053E1" w:rsidRDefault="00F74160" w:rsidP="00387AF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IQC</w:t>
            </w:r>
            <w:r w:rsidR="00E94886" w:rsidRPr="004053E1">
              <w:rPr>
                <w:rFonts w:cstheme="minorHAnsi"/>
                <w:sz w:val="20"/>
                <w:szCs w:val="20"/>
              </w:rPr>
              <w:t xml:space="preserve"> -0</w:t>
            </w:r>
            <w:r w:rsidR="00387A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14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Engineering Drawing-Theory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E94886" w:rsidTr="00EB0E53">
        <w:tc>
          <w:tcPr>
            <w:tcW w:w="55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6" w:type="dxa"/>
            <w:vAlign w:val="center"/>
          </w:tcPr>
          <w:p w:rsidR="00E94886" w:rsidRPr="004053E1" w:rsidRDefault="00F74160" w:rsidP="00387AF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IQC</w:t>
            </w:r>
            <w:r w:rsidRPr="004053E1">
              <w:rPr>
                <w:rFonts w:cstheme="minorHAnsi"/>
                <w:sz w:val="20"/>
                <w:szCs w:val="20"/>
              </w:rPr>
              <w:t xml:space="preserve"> -0</w:t>
            </w:r>
            <w:r w:rsidR="00387A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E94886" w:rsidRPr="004053E1" w:rsidRDefault="00E94886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Engineering Drawing-Practical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E94886" w:rsidTr="00EB0E53">
        <w:tc>
          <w:tcPr>
            <w:tcW w:w="55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6" w:type="dxa"/>
            <w:vAlign w:val="center"/>
          </w:tcPr>
          <w:p w:rsidR="00E94886" w:rsidRPr="004053E1" w:rsidRDefault="00F74160" w:rsidP="00387AF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IQC</w:t>
            </w:r>
            <w:r w:rsidRPr="004053E1">
              <w:rPr>
                <w:rFonts w:cstheme="minorHAnsi"/>
                <w:sz w:val="20"/>
                <w:szCs w:val="20"/>
              </w:rPr>
              <w:t xml:space="preserve"> -0</w:t>
            </w:r>
            <w:r w:rsidR="00387AF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E94886" w:rsidRPr="004053E1" w:rsidRDefault="00E94886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Engineering Metrology -Theory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E94886" w:rsidTr="00EB0E53">
        <w:tc>
          <w:tcPr>
            <w:tcW w:w="55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6" w:type="dxa"/>
            <w:vAlign w:val="center"/>
          </w:tcPr>
          <w:p w:rsidR="00E94886" w:rsidRPr="004053E1" w:rsidRDefault="00F74160" w:rsidP="00387AF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IQC</w:t>
            </w:r>
            <w:r w:rsidRPr="004053E1">
              <w:rPr>
                <w:rFonts w:cstheme="minorHAnsi"/>
                <w:sz w:val="20"/>
                <w:szCs w:val="20"/>
              </w:rPr>
              <w:t xml:space="preserve"> -0</w:t>
            </w:r>
            <w:r w:rsidR="00387A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E94886" w:rsidRPr="004053E1" w:rsidRDefault="00E94886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Engineering Metrology - Practical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E94886" w:rsidTr="00EB0E53">
        <w:tc>
          <w:tcPr>
            <w:tcW w:w="558" w:type="dxa"/>
            <w:vAlign w:val="center"/>
          </w:tcPr>
          <w:p w:rsidR="00E94886" w:rsidRPr="004053E1" w:rsidRDefault="00F74160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E94886" w:rsidRPr="004053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center"/>
          </w:tcPr>
          <w:p w:rsidR="00E94886" w:rsidRPr="004053E1" w:rsidRDefault="00F74160" w:rsidP="00387AF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IQC</w:t>
            </w:r>
            <w:r w:rsidRPr="004053E1">
              <w:rPr>
                <w:rFonts w:cstheme="minorHAnsi"/>
                <w:sz w:val="20"/>
                <w:szCs w:val="20"/>
              </w:rPr>
              <w:t xml:space="preserve"> -0</w:t>
            </w:r>
            <w:r w:rsidR="00387AF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14" w:type="dxa"/>
          </w:tcPr>
          <w:p w:rsidR="00E94886" w:rsidRPr="004053E1" w:rsidRDefault="00E94886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Workshop Calculation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A328C7" w:rsidTr="00EB0E53">
        <w:tc>
          <w:tcPr>
            <w:tcW w:w="558" w:type="dxa"/>
            <w:vAlign w:val="center"/>
          </w:tcPr>
          <w:p w:rsidR="00A328C7" w:rsidRPr="004053E1" w:rsidRDefault="00A328C7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6" w:type="dxa"/>
            <w:vAlign w:val="center"/>
          </w:tcPr>
          <w:p w:rsidR="00A328C7" w:rsidRPr="004053E1" w:rsidRDefault="00A328C7" w:rsidP="00A328C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IQC</w:t>
            </w:r>
            <w:r w:rsidRPr="004053E1">
              <w:rPr>
                <w:rFonts w:cstheme="minorHAnsi"/>
                <w:sz w:val="20"/>
                <w:szCs w:val="20"/>
              </w:rPr>
              <w:t xml:space="preserve"> -0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A328C7" w:rsidRPr="004053E1" w:rsidRDefault="00A328C7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328C7">
              <w:rPr>
                <w:rFonts w:cstheme="minorHAnsi"/>
                <w:sz w:val="20"/>
                <w:szCs w:val="20"/>
              </w:rPr>
              <w:t>Total Quality Management</w:t>
            </w:r>
            <w:r w:rsidRPr="004053E1">
              <w:rPr>
                <w:rFonts w:cstheme="minorHAnsi"/>
                <w:sz w:val="20"/>
                <w:szCs w:val="20"/>
              </w:rPr>
              <w:t>-Theory</w:t>
            </w:r>
          </w:p>
        </w:tc>
        <w:tc>
          <w:tcPr>
            <w:tcW w:w="708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A328C7" w:rsidTr="00EB0E53">
        <w:tc>
          <w:tcPr>
            <w:tcW w:w="558" w:type="dxa"/>
            <w:vAlign w:val="center"/>
          </w:tcPr>
          <w:p w:rsidR="00A328C7" w:rsidRPr="004053E1" w:rsidRDefault="00A328C7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6" w:type="dxa"/>
            <w:vAlign w:val="center"/>
          </w:tcPr>
          <w:p w:rsidR="00A328C7" w:rsidRPr="004053E1" w:rsidRDefault="00A328C7" w:rsidP="00A328C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IQC</w:t>
            </w:r>
            <w:r w:rsidRPr="004053E1">
              <w:rPr>
                <w:rFonts w:cstheme="minorHAnsi"/>
                <w:sz w:val="20"/>
                <w:szCs w:val="20"/>
              </w:rPr>
              <w:t xml:space="preserve"> -0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A328C7" w:rsidRPr="004053E1" w:rsidRDefault="00A328C7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328C7">
              <w:rPr>
                <w:rFonts w:cstheme="minorHAnsi"/>
                <w:sz w:val="20"/>
                <w:szCs w:val="20"/>
              </w:rPr>
              <w:t>Total Quality Management</w:t>
            </w:r>
            <w:r w:rsidRPr="004053E1">
              <w:rPr>
                <w:rFonts w:cstheme="minorHAnsi"/>
                <w:sz w:val="20"/>
                <w:szCs w:val="20"/>
              </w:rPr>
              <w:t>-Practical</w:t>
            </w:r>
          </w:p>
        </w:tc>
        <w:tc>
          <w:tcPr>
            <w:tcW w:w="708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A328C7" w:rsidTr="00EB0E53">
        <w:tc>
          <w:tcPr>
            <w:tcW w:w="558" w:type="dxa"/>
            <w:vAlign w:val="center"/>
          </w:tcPr>
          <w:p w:rsidR="00A328C7" w:rsidRPr="004053E1" w:rsidRDefault="00A328C7" w:rsidP="00EB0E53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806" w:type="dxa"/>
            <w:vAlign w:val="center"/>
          </w:tcPr>
          <w:p w:rsidR="00A328C7" w:rsidRPr="004053E1" w:rsidRDefault="00A328C7" w:rsidP="00A328C7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IQC</w:t>
            </w:r>
            <w:r w:rsidRPr="004053E1">
              <w:rPr>
                <w:rFonts w:cstheme="minorHAnsi"/>
                <w:sz w:val="20"/>
                <w:szCs w:val="20"/>
              </w:rPr>
              <w:t xml:space="preserve"> -0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A328C7" w:rsidRPr="004053E1" w:rsidRDefault="00A328C7" w:rsidP="00EB0E53">
            <w:pPr>
              <w:pStyle w:val="ListParagraph"/>
              <w:ind w:left="0"/>
              <w:rPr>
                <w:rFonts w:cstheme="minorHAnsi"/>
              </w:rPr>
            </w:pPr>
            <w:r w:rsidRPr="00A328C7">
              <w:rPr>
                <w:rFonts w:cstheme="minorHAnsi"/>
                <w:sz w:val="20"/>
                <w:szCs w:val="20"/>
              </w:rPr>
              <w:t>AutoCAD</w:t>
            </w:r>
          </w:p>
        </w:tc>
        <w:tc>
          <w:tcPr>
            <w:tcW w:w="708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7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A328C7" w:rsidTr="00EB0E53">
        <w:tc>
          <w:tcPr>
            <w:tcW w:w="558" w:type="dxa"/>
            <w:vAlign w:val="center"/>
          </w:tcPr>
          <w:p w:rsidR="00A328C7" w:rsidRPr="004053E1" w:rsidRDefault="00A328C7" w:rsidP="00EB0E53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806" w:type="dxa"/>
            <w:vAlign w:val="center"/>
          </w:tcPr>
          <w:p w:rsidR="00A328C7" w:rsidRPr="004053E1" w:rsidRDefault="00A328C7" w:rsidP="00A328C7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IQC</w:t>
            </w:r>
            <w:r w:rsidRPr="004053E1">
              <w:rPr>
                <w:rFonts w:cstheme="minorHAnsi"/>
                <w:sz w:val="20"/>
                <w:szCs w:val="20"/>
              </w:rPr>
              <w:t xml:space="preserve"> -0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614" w:type="dxa"/>
          </w:tcPr>
          <w:p w:rsidR="00A328C7" w:rsidRPr="00A328C7" w:rsidRDefault="00A328C7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328C7">
              <w:rPr>
                <w:rFonts w:cstheme="minorHAnsi"/>
                <w:sz w:val="20"/>
                <w:szCs w:val="20"/>
              </w:rPr>
              <w:t>MasterCAM</w:t>
            </w:r>
            <w:r w:rsidRPr="004053E1">
              <w:rPr>
                <w:rFonts w:cstheme="minorHAnsi"/>
                <w:sz w:val="20"/>
                <w:szCs w:val="20"/>
              </w:rPr>
              <w:t>-Theory</w:t>
            </w:r>
          </w:p>
        </w:tc>
        <w:tc>
          <w:tcPr>
            <w:tcW w:w="708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A328C7" w:rsidTr="00EB0E53">
        <w:tc>
          <w:tcPr>
            <w:tcW w:w="558" w:type="dxa"/>
            <w:vAlign w:val="center"/>
          </w:tcPr>
          <w:p w:rsidR="00A328C7" w:rsidRPr="004053E1" w:rsidRDefault="00A328C7" w:rsidP="00EB0E53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806" w:type="dxa"/>
            <w:vAlign w:val="center"/>
          </w:tcPr>
          <w:p w:rsidR="00A328C7" w:rsidRPr="004053E1" w:rsidRDefault="00A328C7" w:rsidP="00A328C7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IQC</w:t>
            </w:r>
            <w:r w:rsidRPr="004053E1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A328C7" w:rsidRPr="00A328C7" w:rsidRDefault="00A328C7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328C7">
              <w:rPr>
                <w:rFonts w:cstheme="minorHAnsi"/>
                <w:sz w:val="20"/>
                <w:szCs w:val="20"/>
              </w:rPr>
              <w:t>MasterCAM</w:t>
            </w:r>
            <w:r w:rsidRPr="004053E1">
              <w:rPr>
                <w:rFonts w:cstheme="minorHAnsi"/>
                <w:sz w:val="20"/>
                <w:szCs w:val="20"/>
              </w:rPr>
              <w:t>-Practical</w:t>
            </w:r>
          </w:p>
        </w:tc>
        <w:tc>
          <w:tcPr>
            <w:tcW w:w="708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160ACF" w:rsidTr="00EB0E53">
        <w:tc>
          <w:tcPr>
            <w:tcW w:w="558" w:type="dxa"/>
            <w:vAlign w:val="center"/>
          </w:tcPr>
          <w:p w:rsidR="00160ACF" w:rsidRPr="004053E1" w:rsidRDefault="00160ACF" w:rsidP="00160ACF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806" w:type="dxa"/>
            <w:vAlign w:val="center"/>
          </w:tcPr>
          <w:p w:rsidR="00160ACF" w:rsidRPr="004053E1" w:rsidRDefault="00160ACF" w:rsidP="00A328C7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IQC</w:t>
            </w:r>
            <w:r w:rsidRPr="004053E1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614" w:type="dxa"/>
          </w:tcPr>
          <w:p w:rsidR="00160ACF" w:rsidRPr="00A328C7" w:rsidRDefault="00160ACF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328C7">
              <w:rPr>
                <w:rFonts w:cstheme="minorHAnsi"/>
                <w:sz w:val="20"/>
                <w:szCs w:val="20"/>
              </w:rPr>
              <w:t>N.X -Theory</w:t>
            </w:r>
          </w:p>
        </w:tc>
        <w:tc>
          <w:tcPr>
            <w:tcW w:w="708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160ACF" w:rsidTr="00EB0E53">
        <w:tc>
          <w:tcPr>
            <w:tcW w:w="558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806" w:type="dxa"/>
            <w:vAlign w:val="center"/>
          </w:tcPr>
          <w:p w:rsidR="00160ACF" w:rsidRPr="004053E1" w:rsidRDefault="00160ACF" w:rsidP="00A328C7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IQC</w:t>
            </w:r>
            <w:r w:rsidRPr="004053E1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614" w:type="dxa"/>
          </w:tcPr>
          <w:p w:rsidR="00160ACF" w:rsidRPr="00A328C7" w:rsidRDefault="00160ACF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328C7">
              <w:rPr>
                <w:rFonts w:cstheme="minorHAnsi"/>
                <w:sz w:val="20"/>
                <w:szCs w:val="20"/>
              </w:rPr>
              <w:t>N.X - Practical</w:t>
            </w:r>
          </w:p>
        </w:tc>
        <w:tc>
          <w:tcPr>
            <w:tcW w:w="708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160ACF" w:rsidTr="00EB0E53">
        <w:tc>
          <w:tcPr>
            <w:tcW w:w="558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806" w:type="dxa"/>
            <w:vAlign w:val="center"/>
          </w:tcPr>
          <w:p w:rsidR="00160ACF" w:rsidRPr="004053E1" w:rsidRDefault="00160ACF" w:rsidP="00160ACF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IQC</w:t>
            </w:r>
            <w:r w:rsidRPr="004053E1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614" w:type="dxa"/>
          </w:tcPr>
          <w:p w:rsidR="00160ACF" w:rsidRPr="00160ACF" w:rsidRDefault="00160ACF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60ACF">
              <w:rPr>
                <w:rFonts w:cstheme="minorHAnsi"/>
                <w:sz w:val="20"/>
                <w:szCs w:val="20"/>
              </w:rPr>
              <w:t xml:space="preserve"> Inspection (CMM)</w:t>
            </w:r>
            <w:r w:rsidRPr="00A328C7">
              <w:rPr>
                <w:rFonts w:cstheme="minorHAnsi"/>
                <w:sz w:val="20"/>
                <w:szCs w:val="20"/>
              </w:rPr>
              <w:t xml:space="preserve"> -Theory</w:t>
            </w:r>
          </w:p>
        </w:tc>
        <w:tc>
          <w:tcPr>
            <w:tcW w:w="708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160ACF" w:rsidTr="00EB0E53">
        <w:tc>
          <w:tcPr>
            <w:tcW w:w="558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806" w:type="dxa"/>
            <w:vAlign w:val="center"/>
          </w:tcPr>
          <w:p w:rsidR="00160ACF" w:rsidRPr="004053E1" w:rsidRDefault="00160ACF" w:rsidP="00160ACF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IQC</w:t>
            </w:r>
            <w:r w:rsidRPr="004053E1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614" w:type="dxa"/>
          </w:tcPr>
          <w:p w:rsidR="00160ACF" w:rsidRPr="00160ACF" w:rsidRDefault="00160ACF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60ACF">
              <w:rPr>
                <w:rFonts w:cstheme="minorHAnsi"/>
                <w:sz w:val="20"/>
                <w:szCs w:val="20"/>
              </w:rPr>
              <w:t>Inspection (CMM)</w:t>
            </w:r>
            <w:r w:rsidRPr="00A328C7">
              <w:rPr>
                <w:rFonts w:cstheme="minorHAnsi"/>
                <w:sz w:val="20"/>
                <w:szCs w:val="20"/>
              </w:rPr>
              <w:t xml:space="preserve"> - Practical</w:t>
            </w:r>
          </w:p>
        </w:tc>
        <w:tc>
          <w:tcPr>
            <w:tcW w:w="708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160ACF" w:rsidRPr="004053E1" w:rsidRDefault="00160ACF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160ACF" w:rsidTr="00EB0E53">
        <w:tc>
          <w:tcPr>
            <w:tcW w:w="558" w:type="dxa"/>
            <w:vAlign w:val="center"/>
          </w:tcPr>
          <w:p w:rsidR="00160ACF" w:rsidRPr="004053E1" w:rsidRDefault="00160ACF" w:rsidP="00160AC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4053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center"/>
          </w:tcPr>
          <w:p w:rsidR="00160ACF" w:rsidRPr="004053E1" w:rsidRDefault="00160ACF" w:rsidP="00160AC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IQC</w:t>
            </w:r>
            <w:r w:rsidRPr="004053E1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614" w:type="dxa"/>
          </w:tcPr>
          <w:p w:rsidR="00160ACF" w:rsidRPr="004053E1" w:rsidRDefault="00160ACF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eastAsia="Cambria"/>
              </w:rPr>
              <w:t>On Job Training</w:t>
            </w:r>
          </w:p>
        </w:tc>
        <w:tc>
          <w:tcPr>
            <w:tcW w:w="708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7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</w:tbl>
    <w:p w:rsidR="00E94886" w:rsidRPr="00EF5FB9" w:rsidRDefault="00E94886" w:rsidP="00E94886">
      <w:pPr>
        <w:spacing w:line="480" w:lineRule="auto"/>
        <w:jc w:val="both"/>
        <w:rPr>
          <w:rFonts w:ascii="Calibri" w:eastAsia="Calibri" w:hAnsi="Calibri" w:cs="Calibri"/>
          <w:bCs/>
          <w:color w:val="000000"/>
        </w:rPr>
      </w:pPr>
    </w:p>
    <w:p w:rsidR="00E94886" w:rsidRDefault="00E94886" w:rsidP="00E94886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E94886" w:rsidRPr="0093624A" w:rsidRDefault="00E94886" w:rsidP="00E94886">
      <w:pPr>
        <w:pStyle w:val="BodyText"/>
        <w:spacing w:after="0" w:line="240" w:lineRule="auto"/>
        <w:jc w:val="both"/>
        <w:rPr>
          <w:b/>
          <w:bCs/>
          <w:szCs w:val="28"/>
        </w:rPr>
      </w:pPr>
      <w:r w:rsidRPr="0093624A">
        <w:rPr>
          <w:b/>
          <w:bCs/>
          <w:szCs w:val="28"/>
        </w:rPr>
        <w:lastRenderedPageBreak/>
        <w:t>Evidence of level</w:t>
      </w:r>
    </w:p>
    <w:tbl>
      <w:tblPr>
        <w:tblStyle w:val="TableGrid"/>
        <w:tblW w:w="0" w:type="auto"/>
        <w:tblLook w:val="04A0"/>
      </w:tblPr>
      <w:tblGrid>
        <w:gridCol w:w="1143"/>
        <w:gridCol w:w="1451"/>
        <w:gridCol w:w="1744"/>
        <w:gridCol w:w="1733"/>
        <w:gridCol w:w="1637"/>
        <w:gridCol w:w="1537"/>
      </w:tblGrid>
      <w:tr w:rsidR="00E94886" w:rsidTr="00EB0E53">
        <w:tc>
          <w:tcPr>
            <w:tcW w:w="1143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LEVEL</w:t>
            </w:r>
          </w:p>
        </w:tc>
        <w:tc>
          <w:tcPr>
            <w:tcW w:w="1451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Process required</w:t>
            </w:r>
          </w:p>
        </w:tc>
        <w:tc>
          <w:tcPr>
            <w:tcW w:w="1744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Professional knowledge</w:t>
            </w:r>
          </w:p>
        </w:tc>
        <w:tc>
          <w:tcPr>
            <w:tcW w:w="1733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Professional skill</w:t>
            </w:r>
          </w:p>
        </w:tc>
        <w:tc>
          <w:tcPr>
            <w:tcW w:w="1637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Core skill</w:t>
            </w:r>
          </w:p>
        </w:tc>
        <w:tc>
          <w:tcPr>
            <w:tcW w:w="1537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Responsibility</w:t>
            </w:r>
          </w:p>
        </w:tc>
      </w:tr>
      <w:tr w:rsidR="004E6706" w:rsidTr="00EB0E53">
        <w:tc>
          <w:tcPr>
            <w:tcW w:w="1143" w:type="dxa"/>
            <w:vMerge w:val="restart"/>
          </w:tcPr>
          <w:p w:rsidR="004E6706" w:rsidRPr="0093624A" w:rsidRDefault="004E6706" w:rsidP="00EB0E53">
            <w:pPr>
              <w:pStyle w:val="BodyText"/>
              <w:spacing w:after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4E6706" w:rsidRPr="0093624A" w:rsidRDefault="004E6706" w:rsidP="00EB0E53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451" w:type="dxa"/>
          </w:tcPr>
          <w:p w:rsidR="004E6706" w:rsidRPr="0093624A" w:rsidRDefault="004E6706" w:rsidP="00EC5E75">
            <w:pPr>
              <w:pStyle w:val="NoSpacing"/>
              <w:rPr>
                <w:szCs w:val="28"/>
              </w:rPr>
            </w:pPr>
            <w:r w:rsidRPr="00DA3BF4">
              <w:rPr>
                <w:rFonts w:eastAsia="Arial Black"/>
              </w:rPr>
              <w:t>Work in familiar, predictable, routine, situation of clear choice.</w:t>
            </w:r>
          </w:p>
        </w:tc>
        <w:tc>
          <w:tcPr>
            <w:tcW w:w="1744" w:type="dxa"/>
          </w:tcPr>
          <w:p w:rsidR="004E6706" w:rsidRPr="0093624A" w:rsidRDefault="004E6706" w:rsidP="00EC5E75">
            <w:pPr>
              <w:pStyle w:val="NoSpacing"/>
              <w:rPr>
                <w:szCs w:val="28"/>
              </w:rPr>
            </w:pPr>
            <w:r w:rsidRPr="00DA3BF4">
              <w:rPr>
                <w:rFonts w:eastAsia="Arial Black"/>
              </w:rPr>
              <w:t>Factual knowledge of field of knowledge or study.</w:t>
            </w:r>
          </w:p>
        </w:tc>
        <w:tc>
          <w:tcPr>
            <w:tcW w:w="1733" w:type="dxa"/>
          </w:tcPr>
          <w:p w:rsidR="004E6706" w:rsidRPr="0093624A" w:rsidRDefault="004E6706" w:rsidP="00EC5E75">
            <w:pPr>
              <w:pStyle w:val="NoSpacing"/>
              <w:rPr>
                <w:szCs w:val="28"/>
              </w:rPr>
            </w:pPr>
            <w:r w:rsidRPr="0066455A">
              <w:rPr>
                <w:rFonts w:eastAsia="Arial Black"/>
              </w:rPr>
              <w:t>Recall and demonstrate practical skill, routine and repetitive in narrow range of application, using appropriate rule and tool, using quality concepts.</w:t>
            </w:r>
          </w:p>
        </w:tc>
        <w:tc>
          <w:tcPr>
            <w:tcW w:w="1637" w:type="dxa"/>
          </w:tcPr>
          <w:p w:rsidR="004E6706" w:rsidRPr="001E7A01" w:rsidRDefault="004E6706" w:rsidP="00EC5E75">
            <w:pPr>
              <w:pStyle w:val="NoSpacing"/>
              <w:rPr>
                <w:szCs w:val="28"/>
              </w:rPr>
            </w:pPr>
            <w:r w:rsidRPr="001E7A01">
              <w:t>Language to communicate written or oral, with required clarity, skill to basic arithmetic and algebraic principles, basic understanding of social political and natural environment.</w:t>
            </w:r>
          </w:p>
        </w:tc>
        <w:tc>
          <w:tcPr>
            <w:tcW w:w="1537" w:type="dxa"/>
          </w:tcPr>
          <w:p w:rsidR="004E6706" w:rsidRPr="0093624A" w:rsidRDefault="004E6706" w:rsidP="00EC5E75">
            <w:pPr>
              <w:pStyle w:val="NoSpacing"/>
              <w:rPr>
                <w:szCs w:val="28"/>
              </w:rPr>
            </w:pPr>
            <w:r w:rsidRPr="0040715A">
              <w:t>Responsibility for own work and learning.</w:t>
            </w:r>
          </w:p>
        </w:tc>
      </w:tr>
      <w:tr w:rsidR="004E6706" w:rsidTr="00EB0E53">
        <w:tc>
          <w:tcPr>
            <w:tcW w:w="1143" w:type="dxa"/>
            <w:vMerge/>
          </w:tcPr>
          <w:p w:rsidR="004E6706" w:rsidRPr="0093624A" w:rsidRDefault="004E6706" w:rsidP="00EB0E53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451" w:type="dxa"/>
          </w:tcPr>
          <w:p w:rsidR="004E6706" w:rsidRPr="007847DA" w:rsidRDefault="004E670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Level-4</w:t>
            </w:r>
          </w:p>
        </w:tc>
        <w:tc>
          <w:tcPr>
            <w:tcW w:w="1744" w:type="dxa"/>
          </w:tcPr>
          <w:p w:rsidR="004E6706" w:rsidRPr="007847DA" w:rsidRDefault="004E670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Level-4</w:t>
            </w:r>
          </w:p>
        </w:tc>
        <w:tc>
          <w:tcPr>
            <w:tcW w:w="1733" w:type="dxa"/>
          </w:tcPr>
          <w:p w:rsidR="004E6706" w:rsidRPr="007847DA" w:rsidRDefault="004E670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Level-4</w:t>
            </w:r>
          </w:p>
        </w:tc>
        <w:tc>
          <w:tcPr>
            <w:tcW w:w="1637" w:type="dxa"/>
          </w:tcPr>
          <w:p w:rsidR="004E6706" w:rsidRPr="007847DA" w:rsidRDefault="004E670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Level-4</w:t>
            </w:r>
          </w:p>
        </w:tc>
        <w:tc>
          <w:tcPr>
            <w:tcW w:w="1537" w:type="dxa"/>
          </w:tcPr>
          <w:p w:rsidR="004E6706" w:rsidRPr="007847DA" w:rsidRDefault="004E670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Level-4</w:t>
            </w:r>
          </w:p>
        </w:tc>
      </w:tr>
    </w:tbl>
    <w:p w:rsidR="00E94886" w:rsidRDefault="00E94886" w:rsidP="00E94886">
      <w:pPr>
        <w:pStyle w:val="Body"/>
      </w:pPr>
    </w:p>
    <w:p w:rsidR="00E94886" w:rsidRDefault="00E94886" w:rsidP="00E94886">
      <w:pPr>
        <w:rPr>
          <w:szCs w:val="28"/>
        </w:rPr>
      </w:pPr>
    </w:p>
    <w:p w:rsidR="008B0A93" w:rsidRDefault="008B0A93">
      <w:pPr>
        <w:rPr>
          <w:rFonts w:eastAsia="Cambria"/>
          <w:b/>
          <w:spacing w:val="1"/>
          <w:w w:val="99"/>
          <w:sz w:val="24"/>
          <w:szCs w:val="24"/>
        </w:rPr>
      </w:pPr>
    </w:p>
    <w:p w:rsidR="00C71966" w:rsidRDefault="00C71966" w:rsidP="009D1A8B">
      <w:pPr>
        <w:rPr>
          <w:rFonts w:eastAsia="Cambria"/>
          <w:b/>
          <w:spacing w:val="1"/>
          <w:w w:val="99"/>
          <w:sz w:val="24"/>
          <w:szCs w:val="24"/>
        </w:rPr>
      </w:pPr>
    </w:p>
    <w:sectPr w:rsidR="00C71966" w:rsidSect="00CE705B">
      <w:headerReference w:type="default" r:id="rId9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1D3" w:rsidRDefault="00BE01D3">
      <w:r>
        <w:separator/>
      </w:r>
    </w:p>
  </w:endnote>
  <w:endnote w:type="continuationSeparator" w:id="1">
    <w:p w:rsidR="00BE01D3" w:rsidRDefault="00BE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1D3" w:rsidRDefault="00BE01D3">
      <w:r>
        <w:separator/>
      </w:r>
    </w:p>
  </w:footnote>
  <w:footnote w:type="continuationSeparator" w:id="1">
    <w:p w:rsidR="00BE01D3" w:rsidRDefault="00BE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B4" w:rsidRDefault="00FC4AB4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639A"/>
    <w:multiLevelType w:val="hybridMultilevel"/>
    <w:tmpl w:val="BCA4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73D1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91872"/>
    <w:multiLevelType w:val="hybridMultilevel"/>
    <w:tmpl w:val="085A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5"/>
  </w:num>
  <w:num w:numId="12">
    <w:abstractNumId w:val="15"/>
  </w:num>
  <w:num w:numId="13">
    <w:abstractNumId w:val="9"/>
  </w:num>
  <w:num w:numId="14">
    <w:abstractNumId w:val="8"/>
  </w:num>
  <w:num w:numId="15">
    <w:abstractNumId w:val="18"/>
  </w:num>
  <w:num w:numId="16">
    <w:abstractNumId w:val="16"/>
  </w:num>
  <w:num w:numId="17">
    <w:abstractNumId w:val="3"/>
  </w:num>
  <w:num w:numId="18">
    <w:abstractNumId w:val="11"/>
  </w:num>
  <w:num w:numId="1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AB1172"/>
    <w:rsid w:val="000019BD"/>
    <w:rsid w:val="00002C73"/>
    <w:rsid w:val="00002FA4"/>
    <w:rsid w:val="0000421A"/>
    <w:rsid w:val="00006C2D"/>
    <w:rsid w:val="00012858"/>
    <w:rsid w:val="000131FA"/>
    <w:rsid w:val="00014CB4"/>
    <w:rsid w:val="00015FE3"/>
    <w:rsid w:val="00017D63"/>
    <w:rsid w:val="00021201"/>
    <w:rsid w:val="000273DC"/>
    <w:rsid w:val="000306BE"/>
    <w:rsid w:val="00030C60"/>
    <w:rsid w:val="000354E0"/>
    <w:rsid w:val="000364C9"/>
    <w:rsid w:val="00042BBB"/>
    <w:rsid w:val="000450BD"/>
    <w:rsid w:val="00047832"/>
    <w:rsid w:val="000479F7"/>
    <w:rsid w:val="00047DDB"/>
    <w:rsid w:val="0005017B"/>
    <w:rsid w:val="00053FFA"/>
    <w:rsid w:val="00055008"/>
    <w:rsid w:val="00055389"/>
    <w:rsid w:val="00055FA5"/>
    <w:rsid w:val="0006029F"/>
    <w:rsid w:val="000611A9"/>
    <w:rsid w:val="0006267E"/>
    <w:rsid w:val="00064850"/>
    <w:rsid w:val="0006654B"/>
    <w:rsid w:val="00067583"/>
    <w:rsid w:val="0007003D"/>
    <w:rsid w:val="00073E6C"/>
    <w:rsid w:val="0007497E"/>
    <w:rsid w:val="0007546C"/>
    <w:rsid w:val="00084133"/>
    <w:rsid w:val="00085A55"/>
    <w:rsid w:val="0008761E"/>
    <w:rsid w:val="00091376"/>
    <w:rsid w:val="000956BF"/>
    <w:rsid w:val="00095AE0"/>
    <w:rsid w:val="000A0F1C"/>
    <w:rsid w:val="000A3043"/>
    <w:rsid w:val="000A5B82"/>
    <w:rsid w:val="000B4985"/>
    <w:rsid w:val="000C1676"/>
    <w:rsid w:val="000C4711"/>
    <w:rsid w:val="000C796C"/>
    <w:rsid w:val="000C7AEA"/>
    <w:rsid w:val="000D0930"/>
    <w:rsid w:val="000D0F3B"/>
    <w:rsid w:val="000D279B"/>
    <w:rsid w:val="000D560A"/>
    <w:rsid w:val="000E5F16"/>
    <w:rsid w:val="000E74C5"/>
    <w:rsid w:val="000F43F5"/>
    <w:rsid w:val="000F48A2"/>
    <w:rsid w:val="000F5F23"/>
    <w:rsid w:val="0010050C"/>
    <w:rsid w:val="00104495"/>
    <w:rsid w:val="00105DDD"/>
    <w:rsid w:val="001060BB"/>
    <w:rsid w:val="00110BBD"/>
    <w:rsid w:val="00115357"/>
    <w:rsid w:val="0011606D"/>
    <w:rsid w:val="0011740A"/>
    <w:rsid w:val="00126D90"/>
    <w:rsid w:val="00130FC2"/>
    <w:rsid w:val="00132619"/>
    <w:rsid w:val="001335DA"/>
    <w:rsid w:val="00133A0B"/>
    <w:rsid w:val="001353A4"/>
    <w:rsid w:val="00141155"/>
    <w:rsid w:val="00143B5D"/>
    <w:rsid w:val="00144751"/>
    <w:rsid w:val="0014578A"/>
    <w:rsid w:val="00146FB3"/>
    <w:rsid w:val="001505BF"/>
    <w:rsid w:val="00152843"/>
    <w:rsid w:val="00153D6B"/>
    <w:rsid w:val="00154715"/>
    <w:rsid w:val="00154F11"/>
    <w:rsid w:val="00156EB1"/>
    <w:rsid w:val="001579C4"/>
    <w:rsid w:val="00160ACF"/>
    <w:rsid w:val="00160D5B"/>
    <w:rsid w:val="001657FA"/>
    <w:rsid w:val="00170DFB"/>
    <w:rsid w:val="00172D25"/>
    <w:rsid w:val="0018235D"/>
    <w:rsid w:val="0018455F"/>
    <w:rsid w:val="001845DE"/>
    <w:rsid w:val="0018569E"/>
    <w:rsid w:val="00185DE0"/>
    <w:rsid w:val="0018639C"/>
    <w:rsid w:val="00186ABA"/>
    <w:rsid w:val="001915BA"/>
    <w:rsid w:val="00191CE3"/>
    <w:rsid w:val="00194736"/>
    <w:rsid w:val="00194C52"/>
    <w:rsid w:val="0019797E"/>
    <w:rsid w:val="001A0704"/>
    <w:rsid w:val="001A1056"/>
    <w:rsid w:val="001A27A1"/>
    <w:rsid w:val="001A3424"/>
    <w:rsid w:val="001A7733"/>
    <w:rsid w:val="001B0097"/>
    <w:rsid w:val="001B00D0"/>
    <w:rsid w:val="001B19E9"/>
    <w:rsid w:val="001B41BD"/>
    <w:rsid w:val="001B5BEE"/>
    <w:rsid w:val="001C35B3"/>
    <w:rsid w:val="001C50E6"/>
    <w:rsid w:val="001C5B6E"/>
    <w:rsid w:val="001D604B"/>
    <w:rsid w:val="001E41F6"/>
    <w:rsid w:val="001E45AD"/>
    <w:rsid w:val="001E4890"/>
    <w:rsid w:val="001E4A83"/>
    <w:rsid w:val="001E50C9"/>
    <w:rsid w:val="001E79B3"/>
    <w:rsid w:val="001F4717"/>
    <w:rsid w:val="001F4F74"/>
    <w:rsid w:val="001F5D02"/>
    <w:rsid w:val="00213721"/>
    <w:rsid w:val="0022006E"/>
    <w:rsid w:val="00220F1E"/>
    <w:rsid w:val="002232BD"/>
    <w:rsid w:val="00223903"/>
    <w:rsid w:val="00224E42"/>
    <w:rsid w:val="00227B1F"/>
    <w:rsid w:val="00233932"/>
    <w:rsid w:val="00237C59"/>
    <w:rsid w:val="002408C9"/>
    <w:rsid w:val="00240A6E"/>
    <w:rsid w:val="00242F35"/>
    <w:rsid w:val="00243A0A"/>
    <w:rsid w:val="00244A99"/>
    <w:rsid w:val="00245F00"/>
    <w:rsid w:val="002506E8"/>
    <w:rsid w:val="00253441"/>
    <w:rsid w:val="00255108"/>
    <w:rsid w:val="00261788"/>
    <w:rsid w:val="00262582"/>
    <w:rsid w:val="00264F7D"/>
    <w:rsid w:val="002659C3"/>
    <w:rsid w:val="002666CA"/>
    <w:rsid w:val="002740FB"/>
    <w:rsid w:val="002825ED"/>
    <w:rsid w:val="00283659"/>
    <w:rsid w:val="00295C53"/>
    <w:rsid w:val="0029778F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C0B61"/>
    <w:rsid w:val="002C15AE"/>
    <w:rsid w:val="002C2361"/>
    <w:rsid w:val="002C3752"/>
    <w:rsid w:val="002D3E90"/>
    <w:rsid w:val="002D754F"/>
    <w:rsid w:val="002D7DEC"/>
    <w:rsid w:val="002E215E"/>
    <w:rsid w:val="002E26E0"/>
    <w:rsid w:val="002E35BD"/>
    <w:rsid w:val="002F3952"/>
    <w:rsid w:val="002F5695"/>
    <w:rsid w:val="002F69EC"/>
    <w:rsid w:val="002F7B98"/>
    <w:rsid w:val="003005D0"/>
    <w:rsid w:val="003008AA"/>
    <w:rsid w:val="00306E2C"/>
    <w:rsid w:val="00310A1E"/>
    <w:rsid w:val="00311850"/>
    <w:rsid w:val="00313A65"/>
    <w:rsid w:val="0032102C"/>
    <w:rsid w:val="003230E6"/>
    <w:rsid w:val="003353D2"/>
    <w:rsid w:val="00340DC1"/>
    <w:rsid w:val="003413B9"/>
    <w:rsid w:val="00347C4C"/>
    <w:rsid w:val="00364E7C"/>
    <w:rsid w:val="003676F3"/>
    <w:rsid w:val="00372405"/>
    <w:rsid w:val="003755AE"/>
    <w:rsid w:val="003757F4"/>
    <w:rsid w:val="00375E5A"/>
    <w:rsid w:val="003763A1"/>
    <w:rsid w:val="00382E25"/>
    <w:rsid w:val="00384138"/>
    <w:rsid w:val="00384ABD"/>
    <w:rsid w:val="00385B73"/>
    <w:rsid w:val="00387AF4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98"/>
    <w:rsid w:val="003A621D"/>
    <w:rsid w:val="003B4E55"/>
    <w:rsid w:val="003B571C"/>
    <w:rsid w:val="003B5D81"/>
    <w:rsid w:val="003B731E"/>
    <w:rsid w:val="003C1DFD"/>
    <w:rsid w:val="003C30EC"/>
    <w:rsid w:val="003C3E71"/>
    <w:rsid w:val="003C6C23"/>
    <w:rsid w:val="003D1D70"/>
    <w:rsid w:val="003D6471"/>
    <w:rsid w:val="003E2A5C"/>
    <w:rsid w:val="003E45C7"/>
    <w:rsid w:val="003E57BB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42AA"/>
    <w:rsid w:val="004047CA"/>
    <w:rsid w:val="004052C6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5EF"/>
    <w:rsid w:val="00422910"/>
    <w:rsid w:val="0042321A"/>
    <w:rsid w:val="00427052"/>
    <w:rsid w:val="00430262"/>
    <w:rsid w:val="00432404"/>
    <w:rsid w:val="00433CE0"/>
    <w:rsid w:val="004347E8"/>
    <w:rsid w:val="00434E46"/>
    <w:rsid w:val="0043734E"/>
    <w:rsid w:val="0043741F"/>
    <w:rsid w:val="00441C2A"/>
    <w:rsid w:val="0044206A"/>
    <w:rsid w:val="004425BA"/>
    <w:rsid w:val="00444CBD"/>
    <w:rsid w:val="00450284"/>
    <w:rsid w:val="0045135E"/>
    <w:rsid w:val="004618AB"/>
    <w:rsid w:val="00463D29"/>
    <w:rsid w:val="00467DB2"/>
    <w:rsid w:val="00471141"/>
    <w:rsid w:val="004751FC"/>
    <w:rsid w:val="00484645"/>
    <w:rsid w:val="00487194"/>
    <w:rsid w:val="00487EE7"/>
    <w:rsid w:val="00491621"/>
    <w:rsid w:val="004970D7"/>
    <w:rsid w:val="004971AA"/>
    <w:rsid w:val="004A12EA"/>
    <w:rsid w:val="004A7B52"/>
    <w:rsid w:val="004B1C62"/>
    <w:rsid w:val="004B2E2A"/>
    <w:rsid w:val="004B40E7"/>
    <w:rsid w:val="004B4FBA"/>
    <w:rsid w:val="004B7E5A"/>
    <w:rsid w:val="004C18B5"/>
    <w:rsid w:val="004C360B"/>
    <w:rsid w:val="004C488B"/>
    <w:rsid w:val="004C49BE"/>
    <w:rsid w:val="004C5EA5"/>
    <w:rsid w:val="004D1E0C"/>
    <w:rsid w:val="004D22DA"/>
    <w:rsid w:val="004D572B"/>
    <w:rsid w:val="004D5F2D"/>
    <w:rsid w:val="004E15A8"/>
    <w:rsid w:val="004E1DBB"/>
    <w:rsid w:val="004E3902"/>
    <w:rsid w:val="004E40ED"/>
    <w:rsid w:val="004E5D1F"/>
    <w:rsid w:val="004E6706"/>
    <w:rsid w:val="004F0BD3"/>
    <w:rsid w:val="004F1DD6"/>
    <w:rsid w:val="004F2D75"/>
    <w:rsid w:val="004F5331"/>
    <w:rsid w:val="004F5432"/>
    <w:rsid w:val="00503A34"/>
    <w:rsid w:val="00503A92"/>
    <w:rsid w:val="00503C29"/>
    <w:rsid w:val="00503F37"/>
    <w:rsid w:val="00504867"/>
    <w:rsid w:val="00506FA2"/>
    <w:rsid w:val="00507843"/>
    <w:rsid w:val="00507994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20B4"/>
    <w:rsid w:val="00524F72"/>
    <w:rsid w:val="00525E28"/>
    <w:rsid w:val="00525F46"/>
    <w:rsid w:val="00531B63"/>
    <w:rsid w:val="0053522F"/>
    <w:rsid w:val="00535683"/>
    <w:rsid w:val="005373FA"/>
    <w:rsid w:val="0054060B"/>
    <w:rsid w:val="00541722"/>
    <w:rsid w:val="005429EE"/>
    <w:rsid w:val="00543179"/>
    <w:rsid w:val="00543FD9"/>
    <w:rsid w:val="00547BF5"/>
    <w:rsid w:val="005510E2"/>
    <w:rsid w:val="005512DF"/>
    <w:rsid w:val="00551AB1"/>
    <w:rsid w:val="00551CAB"/>
    <w:rsid w:val="005545F3"/>
    <w:rsid w:val="00554ECD"/>
    <w:rsid w:val="005558EC"/>
    <w:rsid w:val="0055712A"/>
    <w:rsid w:val="00571468"/>
    <w:rsid w:val="005716B3"/>
    <w:rsid w:val="005758F6"/>
    <w:rsid w:val="00577B70"/>
    <w:rsid w:val="00577FB4"/>
    <w:rsid w:val="00583734"/>
    <w:rsid w:val="00584E52"/>
    <w:rsid w:val="0058769B"/>
    <w:rsid w:val="00590320"/>
    <w:rsid w:val="00596E49"/>
    <w:rsid w:val="005A3174"/>
    <w:rsid w:val="005A3BEF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2F15"/>
    <w:rsid w:val="005C6738"/>
    <w:rsid w:val="005C7F9D"/>
    <w:rsid w:val="005D2827"/>
    <w:rsid w:val="005D335A"/>
    <w:rsid w:val="005D3748"/>
    <w:rsid w:val="005D47DA"/>
    <w:rsid w:val="005D6750"/>
    <w:rsid w:val="005D6AD8"/>
    <w:rsid w:val="005E132F"/>
    <w:rsid w:val="005E53A5"/>
    <w:rsid w:val="005E6D6C"/>
    <w:rsid w:val="005F346D"/>
    <w:rsid w:val="005F4934"/>
    <w:rsid w:val="005F4EB3"/>
    <w:rsid w:val="005F6740"/>
    <w:rsid w:val="006009CA"/>
    <w:rsid w:val="00605BD6"/>
    <w:rsid w:val="00607116"/>
    <w:rsid w:val="00614D17"/>
    <w:rsid w:val="00616AEE"/>
    <w:rsid w:val="00621066"/>
    <w:rsid w:val="00621529"/>
    <w:rsid w:val="006248FA"/>
    <w:rsid w:val="00625064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60122"/>
    <w:rsid w:val="00660279"/>
    <w:rsid w:val="00660DE4"/>
    <w:rsid w:val="00673E10"/>
    <w:rsid w:val="006777FE"/>
    <w:rsid w:val="0068293F"/>
    <w:rsid w:val="00684F12"/>
    <w:rsid w:val="00692F77"/>
    <w:rsid w:val="006A3908"/>
    <w:rsid w:val="006A74B4"/>
    <w:rsid w:val="006A7FDF"/>
    <w:rsid w:val="006B0253"/>
    <w:rsid w:val="006B10B0"/>
    <w:rsid w:val="006B1B43"/>
    <w:rsid w:val="006B36FF"/>
    <w:rsid w:val="006B78F4"/>
    <w:rsid w:val="006C0750"/>
    <w:rsid w:val="006C0CDB"/>
    <w:rsid w:val="006C3F7B"/>
    <w:rsid w:val="006C428F"/>
    <w:rsid w:val="006C7DF6"/>
    <w:rsid w:val="006D30CE"/>
    <w:rsid w:val="006D51E1"/>
    <w:rsid w:val="006D5239"/>
    <w:rsid w:val="006D5833"/>
    <w:rsid w:val="006D73DD"/>
    <w:rsid w:val="006E5E90"/>
    <w:rsid w:val="006E7723"/>
    <w:rsid w:val="006F0CE4"/>
    <w:rsid w:val="006F2241"/>
    <w:rsid w:val="006F5BEA"/>
    <w:rsid w:val="007037A5"/>
    <w:rsid w:val="007048AA"/>
    <w:rsid w:val="0070618E"/>
    <w:rsid w:val="007066EF"/>
    <w:rsid w:val="00713691"/>
    <w:rsid w:val="00713CA9"/>
    <w:rsid w:val="007150C5"/>
    <w:rsid w:val="0071693A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319E"/>
    <w:rsid w:val="0074442A"/>
    <w:rsid w:val="00754F53"/>
    <w:rsid w:val="007570B3"/>
    <w:rsid w:val="00757B7C"/>
    <w:rsid w:val="00763813"/>
    <w:rsid w:val="00763FDA"/>
    <w:rsid w:val="00765003"/>
    <w:rsid w:val="007650D4"/>
    <w:rsid w:val="0076578D"/>
    <w:rsid w:val="00767876"/>
    <w:rsid w:val="007730BD"/>
    <w:rsid w:val="00774006"/>
    <w:rsid w:val="007832D7"/>
    <w:rsid w:val="00784864"/>
    <w:rsid w:val="0078656E"/>
    <w:rsid w:val="007907DD"/>
    <w:rsid w:val="00792952"/>
    <w:rsid w:val="00795046"/>
    <w:rsid w:val="00796ADE"/>
    <w:rsid w:val="007A05BB"/>
    <w:rsid w:val="007A06FA"/>
    <w:rsid w:val="007A45AC"/>
    <w:rsid w:val="007B1B72"/>
    <w:rsid w:val="007B2A81"/>
    <w:rsid w:val="007B7AF2"/>
    <w:rsid w:val="007B7FF8"/>
    <w:rsid w:val="007C2A50"/>
    <w:rsid w:val="007D3ADE"/>
    <w:rsid w:val="007D3F56"/>
    <w:rsid w:val="007D6E85"/>
    <w:rsid w:val="007D6E9D"/>
    <w:rsid w:val="007E7973"/>
    <w:rsid w:val="007F194B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5E53"/>
    <w:rsid w:val="00825F62"/>
    <w:rsid w:val="00830962"/>
    <w:rsid w:val="0083773C"/>
    <w:rsid w:val="00840CB1"/>
    <w:rsid w:val="008429AD"/>
    <w:rsid w:val="00843D9C"/>
    <w:rsid w:val="008444B0"/>
    <w:rsid w:val="0084499D"/>
    <w:rsid w:val="00845208"/>
    <w:rsid w:val="0084685A"/>
    <w:rsid w:val="008520BB"/>
    <w:rsid w:val="008550D5"/>
    <w:rsid w:val="00855476"/>
    <w:rsid w:val="00855D6D"/>
    <w:rsid w:val="008566D0"/>
    <w:rsid w:val="008609F7"/>
    <w:rsid w:val="00865F62"/>
    <w:rsid w:val="00866400"/>
    <w:rsid w:val="00874678"/>
    <w:rsid w:val="00875389"/>
    <w:rsid w:val="0087646A"/>
    <w:rsid w:val="00876755"/>
    <w:rsid w:val="00877309"/>
    <w:rsid w:val="00882FA9"/>
    <w:rsid w:val="008836F1"/>
    <w:rsid w:val="00884A18"/>
    <w:rsid w:val="00885866"/>
    <w:rsid w:val="0089160B"/>
    <w:rsid w:val="00896892"/>
    <w:rsid w:val="008A0B8D"/>
    <w:rsid w:val="008A10BA"/>
    <w:rsid w:val="008A45B1"/>
    <w:rsid w:val="008A4C70"/>
    <w:rsid w:val="008A4E18"/>
    <w:rsid w:val="008A6E30"/>
    <w:rsid w:val="008A76BC"/>
    <w:rsid w:val="008B0A93"/>
    <w:rsid w:val="008B149B"/>
    <w:rsid w:val="008B23A9"/>
    <w:rsid w:val="008B25C0"/>
    <w:rsid w:val="008B4B98"/>
    <w:rsid w:val="008B5E74"/>
    <w:rsid w:val="008B60CD"/>
    <w:rsid w:val="008C196B"/>
    <w:rsid w:val="008C1A11"/>
    <w:rsid w:val="008C1FA8"/>
    <w:rsid w:val="008C26F9"/>
    <w:rsid w:val="008C4588"/>
    <w:rsid w:val="008C5575"/>
    <w:rsid w:val="008D006F"/>
    <w:rsid w:val="008D3C1D"/>
    <w:rsid w:val="008E2B93"/>
    <w:rsid w:val="008E3A40"/>
    <w:rsid w:val="008F3B22"/>
    <w:rsid w:val="008F6418"/>
    <w:rsid w:val="0090041B"/>
    <w:rsid w:val="009021FF"/>
    <w:rsid w:val="009026E3"/>
    <w:rsid w:val="00902DFF"/>
    <w:rsid w:val="0090349B"/>
    <w:rsid w:val="009038CF"/>
    <w:rsid w:val="00904664"/>
    <w:rsid w:val="0091016F"/>
    <w:rsid w:val="00910BAA"/>
    <w:rsid w:val="00915162"/>
    <w:rsid w:val="009155C5"/>
    <w:rsid w:val="00915BF2"/>
    <w:rsid w:val="00916BC0"/>
    <w:rsid w:val="00921FAA"/>
    <w:rsid w:val="00922C4F"/>
    <w:rsid w:val="00924A56"/>
    <w:rsid w:val="00925935"/>
    <w:rsid w:val="00927A4A"/>
    <w:rsid w:val="0093217E"/>
    <w:rsid w:val="009327D6"/>
    <w:rsid w:val="009343F4"/>
    <w:rsid w:val="00937F5B"/>
    <w:rsid w:val="009419BE"/>
    <w:rsid w:val="00942CBE"/>
    <w:rsid w:val="00943B9E"/>
    <w:rsid w:val="009446CC"/>
    <w:rsid w:val="009467EA"/>
    <w:rsid w:val="00947804"/>
    <w:rsid w:val="00950B5D"/>
    <w:rsid w:val="00952DFC"/>
    <w:rsid w:val="00956900"/>
    <w:rsid w:val="00963EB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129A"/>
    <w:rsid w:val="00982C92"/>
    <w:rsid w:val="0098352A"/>
    <w:rsid w:val="00983B31"/>
    <w:rsid w:val="00986382"/>
    <w:rsid w:val="00986E23"/>
    <w:rsid w:val="00993DBA"/>
    <w:rsid w:val="009A0994"/>
    <w:rsid w:val="009A2A61"/>
    <w:rsid w:val="009B2E8F"/>
    <w:rsid w:val="009B4956"/>
    <w:rsid w:val="009B781E"/>
    <w:rsid w:val="009C231A"/>
    <w:rsid w:val="009C2939"/>
    <w:rsid w:val="009C7165"/>
    <w:rsid w:val="009C7736"/>
    <w:rsid w:val="009D069A"/>
    <w:rsid w:val="009D0C00"/>
    <w:rsid w:val="009D1007"/>
    <w:rsid w:val="009D1A8B"/>
    <w:rsid w:val="009D63D5"/>
    <w:rsid w:val="009D6917"/>
    <w:rsid w:val="009F1224"/>
    <w:rsid w:val="009F17C8"/>
    <w:rsid w:val="009F1B5E"/>
    <w:rsid w:val="009F1BFB"/>
    <w:rsid w:val="009F23D0"/>
    <w:rsid w:val="009F27D5"/>
    <w:rsid w:val="009F31AF"/>
    <w:rsid w:val="009F3F1F"/>
    <w:rsid w:val="009F4A59"/>
    <w:rsid w:val="009F73D3"/>
    <w:rsid w:val="00A02410"/>
    <w:rsid w:val="00A0413A"/>
    <w:rsid w:val="00A04D69"/>
    <w:rsid w:val="00A065E6"/>
    <w:rsid w:val="00A108E1"/>
    <w:rsid w:val="00A241E6"/>
    <w:rsid w:val="00A24898"/>
    <w:rsid w:val="00A32493"/>
    <w:rsid w:val="00A328C7"/>
    <w:rsid w:val="00A34763"/>
    <w:rsid w:val="00A42167"/>
    <w:rsid w:val="00A454F7"/>
    <w:rsid w:val="00A563A4"/>
    <w:rsid w:val="00A565CE"/>
    <w:rsid w:val="00A5791E"/>
    <w:rsid w:val="00A6122C"/>
    <w:rsid w:val="00A61D10"/>
    <w:rsid w:val="00A646EE"/>
    <w:rsid w:val="00A66B80"/>
    <w:rsid w:val="00A672E8"/>
    <w:rsid w:val="00A67E0D"/>
    <w:rsid w:val="00A70C10"/>
    <w:rsid w:val="00A713B6"/>
    <w:rsid w:val="00A73F59"/>
    <w:rsid w:val="00A90802"/>
    <w:rsid w:val="00A90852"/>
    <w:rsid w:val="00A9093E"/>
    <w:rsid w:val="00A910DC"/>
    <w:rsid w:val="00A925A0"/>
    <w:rsid w:val="00A92F2C"/>
    <w:rsid w:val="00A9387F"/>
    <w:rsid w:val="00A9763C"/>
    <w:rsid w:val="00A97DA8"/>
    <w:rsid w:val="00AA1DDA"/>
    <w:rsid w:val="00AA2C40"/>
    <w:rsid w:val="00AA44CC"/>
    <w:rsid w:val="00AA4A0E"/>
    <w:rsid w:val="00AA55C3"/>
    <w:rsid w:val="00AA585D"/>
    <w:rsid w:val="00AA5D56"/>
    <w:rsid w:val="00AA652B"/>
    <w:rsid w:val="00AA698A"/>
    <w:rsid w:val="00AB0348"/>
    <w:rsid w:val="00AB1172"/>
    <w:rsid w:val="00AB1633"/>
    <w:rsid w:val="00AB433A"/>
    <w:rsid w:val="00AB7EBB"/>
    <w:rsid w:val="00AC0C7D"/>
    <w:rsid w:val="00AC3398"/>
    <w:rsid w:val="00AC5163"/>
    <w:rsid w:val="00AC5388"/>
    <w:rsid w:val="00AD0291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B02823"/>
    <w:rsid w:val="00B06E2A"/>
    <w:rsid w:val="00B07309"/>
    <w:rsid w:val="00B11407"/>
    <w:rsid w:val="00B1398B"/>
    <w:rsid w:val="00B141C8"/>
    <w:rsid w:val="00B15B89"/>
    <w:rsid w:val="00B16FE7"/>
    <w:rsid w:val="00B23356"/>
    <w:rsid w:val="00B24FC8"/>
    <w:rsid w:val="00B252BC"/>
    <w:rsid w:val="00B31168"/>
    <w:rsid w:val="00B32427"/>
    <w:rsid w:val="00B33669"/>
    <w:rsid w:val="00B35351"/>
    <w:rsid w:val="00B358D8"/>
    <w:rsid w:val="00B35D70"/>
    <w:rsid w:val="00B364F4"/>
    <w:rsid w:val="00B37463"/>
    <w:rsid w:val="00B41D5B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549DF"/>
    <w:rsid w:val="00B60A5C"/>
    <w:rsid w:val="00B61C98"/>
    <w:rsid w:val="00B62D6A"/>
    <w:rsid w:val="00B632A4"/>
    <w:rsid w:val="00B663EE"/>
    <w:rsid w:val="00B67180"/>
    <w:rsid w:val="00B71489"/>
    <w:rsid w:val="00B71A9A"/>
    <w:rsid w:val="00B72093"/>
    <w:rsid w:val="00B73DB4"/>
    <w:rsid w:val="00B73F38"/>
    <w:rsid w:val="00B750A9"/>
    <w:rsid w:val="00B835B4"/>
    <w:rsid w:val="00B85D2B"/>
    <w:rsid w:val="00B9206D"/>
    <w:rsid w:val="00B940F2"/>
    <w:rsid w:val="00BA5C8E"/>
    <w:rsid w:val="00BB1B85"/>
    <w:rsid w:val="00BB25B0"/>
    <w:rsid w:val="00BB433A"/>
    <w:rsid w:val="00BB7BEB"/>
    <w:rsid w:val="00BC037A"/>
    <w:rsid w:val="00BC38A9"/>
    <w:rsid w:val="00BC7DB2"/>
    <w:rsid w:val="00BD1639"/>
    <w:rsid w:val="00BD1939"/>
    <w:rsid w:val="00BD4B4B"/>
    <w:rsid w:val="00BE01D3"/>
    <w:rsid w:val="00BE0B58"/>
    <w:rsid w:val="00BE1EE8"/>
    <w:rsid w:val="00BE4389"/>
    <w:rsid w:val="00BE4570"/>
    <w:rsid w:val="00BE4E70"/>
    <w:rsid w:val="00BE54FB"/>
    <w:rsid w:val="00BF34B4"/>
    <w:rsid w:val="00BF6089"/>
    <w:rsid w:val="00BF66B1"/>
    <w:rsid w:val="00C00AFA"/>
    <w:rsid w:val="00C0267C"/>
    <w:rsid w:val="00C0491F"/>
    <w:rsid w:val="00C106F7"/>
    <w:rsid w:val="00C162D6"/>
    <w:rsid w:val="00C17E07"/>
    <w:rsid w:val="00C2184A"/>
    <w:rsid w:val="00C23B40"/>
    <w:rsid w:val="00C27207"/>
    <w:rsid w:val="00C31959"/>
    <w:rsid w:val="00C36448"/>
    <w:rsid w:val="00C40595"/>
    <w:rsid w:val="00C40FA3"/>
    <w:rsid w:val="00C412D8"/>
    <w:rsid w:val="00C47E2D"/>
    <w:rsid w:val="00C50AE6"/>
    <w:rsid w:val="00C50E7E"/>
    <w:rsid w:val="00C50EB3"/>
    <w:rsid w:val="00C527E3"/>
    <w:rsid w:val="00C54B4E"/>
    <w:rsid w:val="00C5612B"/>
    <w:rsid w:val="00C634D6"/>
    <w:rsid w:val="00C7039B"/>
    <w:rsid w:val="00C710E3"/>
    <w:rsid w:val="00C71966"/>
    <w:rsid w:val="00C74840"/>
    <w:rsid w:val="00C74A73"/>
    <w:rsid w:val="00C75944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45D"/>
    <w:rsid w:val="00CA01AE"/>
    <w:rsid w:val="00CA12DD"/>
    <w:rsid w:val="00CA1D8E"/>
    <w:rsid w:val="00CA4101"/>
    <w:rsid w:val="00CA4A20"/>
    <w:rsid w:val="00CA61AE"/>
    <w:rsid w:val="00CB25B3"/>
    <w:rsid w:val="00CB45C2"/>
    <w:rsid w:val="00CB5BF9"/>
    <w:rsid w:val="00CC014B"/>
    <w:rsid w:val="00CC3E50"/>
    <w:rsid w:val="00CC72BE"/>
    <w:rsid w:val="00CC751E"/>
    <w:rsid w:val="00CC793D"/>
    <w:rsid w:val="00CD3CFB"/>
    <w:rsid w:val="00CE0E91"/>
    <w:rsid w:val="00CE680C"/>
    <w:rsid w:val="00CE705B"/>
    <w:rsid w:val="00CE76DC"/>
    <w:rsid w:val="00CF4F86"/>
    <w:rsid w:val="00CF68D6"/>
    <w:rsid w:val="00D03943"/>
    <w:rsid w:val="00D04307"/>
    <w:rsid w:val="00D05C59"/>
    <w:rsid w:val="00D06570"/>
    <w:rsid w:val="00D102DC"/>
    <w:rsid w:val="00D152D6"/>
    <w:rsid w:val="00D162F5"/>
    <w:rsid w:val="00D22374"/>
    <w:rsid w:val="00D240D7"/>
    <w:rsid w:val="00D264E3"/>
    <w:rsid w:val="00D4162D"/>
    <w:rsid w:val="00D44360"/>
    <w:rsid w:val="00D44C96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DA8"/>
    <w:rsid w:val="00D610B3"/>
    <w:rsid w:val="00D65A49"/>
    <w:rsid w:val="00D66015"/>
    <w:rsid w:val="00D673B2"/>
    <w:rsid w:val="00D7016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A19DA"/>
    <w:rsid w:val="00DA32E0"/>
    <w:rsid w:val="00DA3CC7"/>
    <w:rsid w:val="00DA41D2"/>
    <w:rsid w:val="00DA4D57"/>
    <w:rsid w:val="00DA7F02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52CC"/>
    <w:rsid w:val="00DC702C"/>
    <w:rsid w:val="00DC7F72"/>
    <w:rsid w:val="00DD0800"/>
    <w:rsid w:val="00DD0C0D"/>
    <w:rsid w:val="00DD2529"/>
    <w:rsid w:val="00DD526F"/>
    <w:rsid w:val="00DE43DA"/>
    <w:rsid w:val="00DE4B3A"/>
    <w:rsid w:val="00DE6880"/>
    <w:rsid w:val="00DF03F8"/>
    <w:rsid w:val="00DF1084"/>
    <w:rsid w:val="00DF1FF3"/>
    <w:rsid w:val="00DF5643"/>
    <w:rsid w:val="00DF5EC3"/>
    <w:rsid w:val="00DF7FA3"/>
    <w:rsid w:val="00E00EB2"/>
    <w:rsid w:val="00E01823"/>
    <w:rsid w:val="00E04173"/>
    <w:rsid w:val="00E04593"/>
    <w:rsid w:val="00E07885"/>
    <w:rsid w:val="00E112DC"/>
    <w:rsid w:val="00E1502D"/>
    <w:rsid w:val="00E16291"/>
    <w:rsid w:val="00E164AB"/>
    <w:rsid w:val="00E16844"/>
    <w:rsid w:val="00E16B0D"/>
    <w:rsid w:val="00E2014F"/>
    <w:rsid w:val="00E23F01"/>
    <w:rsid w:val="00E255FB"/>
    <w:rsid w:val="00E2667E"/>
    <w:rsid w:val="00E27E8C"/>
    <w:rsid w:val="00E3046B"/>
    <w:rsid w:val="00E308B1"/>
    <w:rsid w:val="00E320A9"/>
    <w:rsid w:val="00E32E1D"/>
    <w:rsid w:val="00E33159"/>
    <w:rsid w:val="00E3338A"/>
    <w:rsid w:val="00E364AC"/>
    <w:rsid w:val="00E4186E"/>
    <w:rsid w:val="00E43408"/>
    <w:rsid w:val="00E4664E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75BA3"/>
    <w:rsid w:val="00E81BB2"/>
    <w:rsid w:val="00E82558"/>
    <w:rsid w:val="00E83315"/>
    <w:rsid w:val="00E834DB"/>
    <w:rsid w:val="00E86CB4"/>
    <w:rsid w:val="00E9213A"/>
    <w:rsid w:val="00E94886"/>
    <w:rsid w:val="00EA6F03"/>
    <w:rsid w:val="00EB006C"/>
    <w:rsid w:val="00EB0BC5"/>
    <w:rsid w:val="00EB0E53"/>
    <w:rsid w:val="00EB37B9"/>
    <w:rsid w:val="00EB3FE0"/>
    <w:rsid w:val="00EB428F"/>
    <w:rsid w:val="00EB5691"/>
    <w:rsid w:val="00EB7978"/>
    <w:rsid w:val="00EC622E"/>
    <w:rsid w:val="00EC6D36"/>
    <w:rsid w:val="00EC7815"/>
    <w:rsid w:val="00ED3EDC"/>
    <w:rsid w:val="00ED593F"/>
    <w:rsid w:val="00ED60A3"/>
    <w:rsid w:val="00ED6307"/>
    <w:rsid w:val="00EE51F0"/>
    <w:rsid w:val="00EF1745"/>
    <w:rsid w:val="00EF2929"/>
    <w:rsid w:val="00EF6B00"/>
    <w:rsid w:val="00EF7208"/>
    <w:rsid w:val="00F00775"/>
    <w:rsid w:val="00F014F6"/>
    <w:rsid w:val="00F01A20"/>
    <w:rsid w:val="00F01EEB"/>
    <w:rsid w:val="00F05D13"/>
    <w:rsid w:val="00F0682D"/>
    <w:rsid w:val="00F1201D"/>
    <w:rsid w:val="00F22EF1"/>
    <w:rsid w:val="00F236C1"/>
    <w:rsid w:val="00F26F36"/>
    <w:rsid w:val="00F2756F"/>
    <w:rsid w:val="00F32844"/>
    <w:rsid w:val="00F32A96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2579"/>
    <w:rsid w:val="00F727FC"/>
    <w:rsid w:val="00F73264"/>
    <w:rsid w:val="00F74160"/>
    <w:rsid w:val="00F75605"/>
    <w:rsid w:val="00F76066"/>
    <w:rsid w:val="00F824D7"/>
    <w:rsid w:val="00F830AE"/>
    <w:rsid w:val="00F86FDF"/>
    <w:rsid w:val="00F91514"/>
    <w:rsid w:val="00F92EC6"/>
    <w:rsid w:val="00F933BA"/>
    <w:rsid w:val="00F937E6"/>
    <w:rsid w:val="00FA21F6"/>
    <w:rsid w:val="00FA2471"/>
    <w:rsid w:val="00FA39CB"/>
    <w:rsid w:val="00FA4920"/>
    <w:rsid w:val="00FA5EB5"/>
    <w:rsid w:val="00FB2F7D"/>
    <w:rsid w:val="00FB6577"/>
    <w:rsid w:val="00FB7888"/>
    <w:rsid w:val="00FB7CB1"/>
    <w:rsid w:val="00FC2415"/>
    <w:rsid w:val="00FC37D3"/>
    <w:rsid w:val="00FC4AB4"/>
    <w:rsid w:val="00FD1765"/>
    <w:rsid w:val="00FD2A39"/>
    <w:rsid w:val="00FD4F91"/>
    <w:rsid w:val="00FD5479"/>
    <w:rsid w:val="00FD652F"/>
    <w:rsid w:val="00FD6D0C"/>
    <w:rsid w:val="00FD7213"/>
    <w:rsid w:val="00FE2819"/>
    <w:rsid w:val="00FE31AF"/>
    <w:rsid w:val="00FE65B8"/>
    <w:rsid w:val="00FE6B41"/>
    <w:rsid w:val="00FF521E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iPriority w:val="99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1A">
    <w:name w:val="Table Style 1 A"/>
    <w:rsid w:val="00C71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Body">
    <w:name w:val="Body"/>
    <w:rsid w:val="00E948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character" w:styleId="Strong">
    <w:name w:val="Strong"/>
    <w:basedOn w:val="DefaultParagraphFont"/>
    <w:uiPriority w:val="22"/>
    <w:qFormat/>
    <w:rsid w:val="00A61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E609-17F7-4006-801F-2C1F88B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CCCTM.dotx</Template>
  <TotalTime>891</TotalTime>
  <Pages>19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2016-07-30T09:25:00Z</cp:lastPrinted>
  <dcterms:created xsi:type="dcterms:W3CDTF">2016-08-01T12:24:00Z</dcterms:created>
  <dcterms:modified xsi:type="dcterms:W3CDTF">2016-09-30T05:04:00Z</dcterms:modified>
</cp:coreProperties>
</file>