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FCA" w:rsidRPr="00F9668C" w:rsidRDefault="007A2FCA" w:rsidP="005D13BB">
      <w:pPr>
        <w:spacing w:after="0"/>
        <w:jc w:val="right"/>
        <w:rPr>
          <w:rFonts w:ascii="Century Gothic" w:hAnsi="Century Gothic" w:cs="Tahoma"/>
          <w:b/>
          <w:color w:val="000000" w:themeColor="text1"/>
          <w:sz w:val="96"/>
          <w:szCs w:val="96"/>
        </w:rPr>
      </w:pPr>
      <w:bookmarkStart w:id="0" w:name="_GoBack"/>
      <w:bookmarkEnd w:id="0"/>
      <w:r w:rsidRPr="00F9668C">
        <w:rPr>
          <w:rFonts w:ascii="Century Gothic" w:hAnsi="Century Gothic" w:cs="Tahoma"/>
          <w:b/>
          <w:color w:val="000000" w:themeColor="text1"/>
          <w:sz w:val="96"/>
          <w:szCs w:val="96"/>
        </w:rPr>
        <w:t>FDDI</w:t>
      </w:r>
      <w:r w:rsidR="00F9668C">
        <w:rPr>
          <w:rFonts w:ascii="Century Gothic" w:hAnsi="Century Gothic" w:cs="Tahoma"/>
          <w:b/>
          <w:color w:val="000000" w:themeColor="text1"/>
          <w:sz w:val="96"/>
          <w:szCs w:val="96"/>
        </w:rPr>
        <w:t xml:space="preserve"> PATNA</w:t>
      </w:r>
    </w:p>
    <w:p w:rsidR="00F9668C" w:rsidRPr="00F9668C" w:rsidRDefault="00F9668C" w:rsidP="005D13BB">
      <w:pPr>
        <w:spacing w:after="0"/>
        <w:jc w:val="right"/>
        <w:rPr>
          <w:rFonts w:ascii="Century Gothic" w:hAnsi="Century Gothic" w:cs="Tahoma"/>
          <w:b/>
          <w:color w:val="000000" w:themeColor="text1"/>
          <w:sz w:val="56"/>
          <w:szCs w:val="96"/>
        </w:rPr>
      </w:pPr>
      <w:r w:rsidRPr="00F9668C">
        <w:rPr>
          <w:rFonts w:ascii="Century Gothic" w:hAnsi="Century Gothic" w:cs="Tahoma"/>
          <w:b/>
          <w:color w:val="000000" w:themeColor="text1"/>
          <w:sz w:val="56"/>
          <w:szCs w:val="96"/>
        </w:rPr>
        <w:t>BIHAR SKILL DEVELOPMENT MISSION – 2017-18</w:t>
      </w:r>
    </w:p>
    <w:p w:rsidR="00EB7112" w:rsidRDefault="00F9668C" w:rsidP="00A6366F">
      <w:pPr>
        <w:spacing w:after="0"/>
        <w:jc w:val="right"/>
        <w:rPr>
          <w:rFonts w:ascii="Century Gothic" w:hAnsi="Century Gothic" w:cs="Tahoma"/>
          <w:b/>
          <w:bCs/>
          <w:color w:val="000000" w:themeColor="text1"/>
          <w:sz w:val="56"/>
          <w:szCs w:val="56"/>
        </w:rPr>
      </w:pPr>
      <w:r>
        <w:rPr>
          <w:rFonts w:ascii="Century Gothic" w:hAnsi="Century Gothic" w:cs="Tahoma"/>
          <w:b/>
          <w:bCs/>
          <w:color w:val="000000" w:themeColor="text1"/>
          <w:sz w:val="56"/>
          <w:szCs w:val="56"/>
        </w:rPr>
        <w:t>SIX MONTH</w:t>
      </w:r>
      <w:r w:rsidR="005D13BB" w:rsidRPr="00A6366F">
        <w:rPr>
          <w:rFonts w:ascii="Century Gothic" w:hAnsi="Century Gothic" w:cs="Tahoma"/>
          <w:b/>
          <w:bCs/>
          <w:color w:val="000000" w:themeColor="text1"/>
          <w:sz w:val="56"/>
          <w:szCs w:val="56"/>
        </w:rPr>
        <w:t xml:space="preserve"> PROGRAM</w:t>
      </w:r>
      <w:r w:rsidR="00EB7112">
        <w:rPr>
          <w:rFonts w:ascii="Century Gothic" w:hAnsi="Century Gothic" w:cs="Tahoma"/>
          <w:b/>
          <w:bCs/>
          <w:color w:val="000000" w:themeColor="text1"/>
          <w:sz w:val="56"/>
          <w:szCs w:val="56"/>
        </w:rPr>
        <w:t xml:space="preserve"> </w:t>
      </w:r>
    </w:p>
    <w:p w:rsidR="005D13BB" w:rsidRPr="00EB7112" w:rsidRDefault="00EB7112" w:rsidP="00A6366F">
      <w:pPr>
        <w:spacing w:after="0"/>
        <w:jc w:val="right"/>
        <w:rPr>
          <w:rFonts w:ascii="Century Gothic" w:hAnsi="Century Gothic" w:cs="Tahoma"/>
          <w:bCs/>
          <w:color w:val="000000" w:themeColor="text1"/>
          <w:sz w:val="56"/>
          <w:szCs w:val="56"/>
        </w:rPr>
      </w:pPr>
      <w:r w:rsidRPr="00EB7112">
        <w:rPr>
          <w:rFonts w:ascii="Century Gothic" w:hAnsi="Century Gothic" w:cs="Tahoma"/>
          <w:bCs/>
          <w:color w:val="000000" w:themeColor="text1"/>
          <w:sz w:val="32"/>
          <w:szCs w:val="56"/>
        </w:rPr>
        <w:t>It</w:t>
      </w:r>
      <w:r w:rsidR="001E597E">
        <w:rPr>
          <w:rFonts w:ascii="Century Gothic" w:hAnsi="Century Gothic" w:cs="Tahoma"/>
          <w:bCs/>
          <w:color w:val="000000" w:themeColor="text1"/>
          <w:sz w:val="32"/>
          <w:szCs w:val="56"/>
        </w:rPr>
        <w:t xml:space="preserve">’s Objective, learning outcomes, Modules, assessments </w:t>
      </w:r>
      <w:r w:rsidRPr="00EB7112">
        <w:rPr>
          <w:rFonts w:ascii="Century Gothic" w:hAnsi="Century Gothic" w:cs="Tahoma"/>
          <w:bCs/>
          <w:color w:val="000000" w:themeColor="text1"/>
          <w:sz w:val="32"/>
          <w:szCs w:val="56"/>
        </w:rPr>
        <w:t xml:space="preserve">and material list </w:t>
      </w:r>
    </w:p>
    <w:p w:rsidR="00F9668C" w:rsidRDefault="00F9668C" w:rsidP="00F9668C">
      <w:pPr>
        <w:spacing w:after="0"/>
        <w:jc w:val="center"/>
        <w:rPr>
          <w:rFonts w:ascii="Century Gothic" w:hAnsi="Century Gothic" w:cs="Tahoma"/>
          <w:b/>
          <w:bCs/>
          <w:color w:val="000000" w:themeColor="text1"/>
          <w:sz w:val="36"/>
          <w:szCs w:val="72"/>
          <w:u w:val="single"/>
        </w:rPr>
      </w:pPr>
    </w:p>
    <w:p w:rsidR="005D13BB" w:rsidRPr="00F9668C" w:rsidRDefault="00F9668C" w:rsidP="00F9668C">
      <w:pPr>
        <w:spacing w:after="0"/>
        <w:jc w:val="center"/>
        <w:rPr>
          <w:rFonts w:ascii="Century Gothic" w:hAnsi="Century Gothic" w:cs="Tahoma"/>
          <w:b/>
          <w:bCs/>
          <w:color w:val="000000" w:themeColor="text1"/>
          <w:sz w:val="36"/>
          <w:szCs w:val="72"/>
          <w:u w:val="single"/>
        </w:rPr>
      </w:pPr>
      <w:r w:rsidRPr="00F9668C">
        <w:rPr>
          <w:rFonts w:ascii="Century Gothic" w:hAnsi="Century Gothic" w:cs="Tahoma"/>
          <w:b/>
          <w:bCs/>
          <w:color w:val="000000" w:themeColor="text1"/>
          <w:sz w:val="36"/>
          <w:szCs w:val="72"/>
          <w:u w:val="single"/>
        </w:rPr>
        <w:t xml:space="preserve">CERTIFICATE PROGRAM IN </w:t>
      </w:r>
      <w:r w:rsidR="00E041B2" w:rsidRPr="00F9668C">
        <w:rPr>
          <w:rFonts w:ascii="Century Gothic" w:hAnsi="Century Gothic" w:cs="Tahoma"/>
          <w:b/>
          <w:bCs/>
          <w:color w:val="000000" w:themeColor="text1"/>
          <w:sz w:val="36"/>
          <w:szCs w:val="72"/>
          <w:u w:val="single"/>
        </w:rPr>
        <w:t>FOOTWEAR TECHNOLOGY</w:t>
      </w:r>
      <w:r w:rsidR="002B58D0">
        <w:rPr>
          <w:rFonts w:ascii="Century Gothic" w:hAnsi="Century Gothic" w:cs="Tahoma"/>
          <w:b/>
          <w:bCs/>
          <w:color w:val="000000" w:themeColor="text1"/>
          <w:sz w:val="36"/>
          <w:szCs w:val="72"/>
          <w:u w:val="single"/>
        </w:rPr>
        <w:t xml:space="preserve"> &amp; MANAGEMENT </w:t>
      </w:r>
    </w:p>
    <w:p w:rsidR="00EB7112" w:rsidRDefault="00EB7112" w:rsidP="00F9668C">
      <w:pPr>
        <w:tabs>
          <w:tab w:val="left" w:pos="9320"/>
        </w:tabs>
        <w:spacing w:after="0"/>
        <w:jc w:val="center"/>
        <w:rPr>
          <w:rFonts w:ascii="Century Gothic" w:hAnsi="Century Gothic" w:cs="Tahoma"/>
          <w:color w:val="000000" w:themeColor="text1"/>
          <w:sz w:val="28"/>
          <w:szCs w:val="52"/>
        </w:rPr>
      </w:pPr>
      <w:r w:rsidRPr="00EB7112">
        <w:rPr>
          <w:rFonts w:ascii="Century Gothic" w:hAnsi="Century Gothic" w:cs="Tahoma"/>
          <w:color w:val="000000" w:themeColor="text1"/>
          <w:sz w:val="28"/>
          <w:szCs w:val="52"/>
        </w:rPr>
        <w:t xml:space="preserve">                      </w:t>
      </w:r>
      <w:r>
        <w:rPr>
          <w:rFonts w:ascii="Century Gothic" w:hAnsi="Century Gothic" w:cs="Tahoma"/>
          <w:color w:val="000000" w:themeColor="text1"/>
          <w:sz w:val="28"/>
          <w:szCs w:val="52"/>
        </w:rPr>
        <w:t xml:space="preserve">         </w:t>
      </w:r>
    </w:p>
    <w:tbl>
      <w:tblPr>
        <w:tblStyle w:val="TableGrid"/>
        <w:tblW w:w="0" w:type="auto"/>
        <w:tblLook w:val="04A0" w:firstRow="1" w:lastRow="0" w:firstColumn="1" w:lastColumn="0" w:noHBand="0" w:noVBand="1"/>
      </w:tblPr>
      <w:tblGrid>
        <w:gridCol w:w="6771"/>
        <w:gridCol w:w="6405"/>
      </w:tblGrid>
      <w:tr w:rsidR="00EB7112" w:rsidTr="00F9668C">
        <w:tc>
          <w:tcPr>
            <w:tcW w:w="6771" w:type="dxa"/>
            <w:vMerge w:val="restart"/>
          </w:tcPr>
          <w:p w:rsidR="00EB7112" w:rsidRDefault="00EB7112" w:rsidP="00EB7112">
            <w:pPr>
              <w:tabs>
                <w:tab w:val="left" w:pos="9320"/>
              </w:tabs>
              <w:jc w:val="center"/>
              <w:rPr>
                <w:rFonts w:ascii="Century Gothic" w:hAnsi="Century Gothic" w:cs="Tahoma"/>
                <w:color w:val="000000" w:themeColor="text1"/>
                <w:sz w:val="28"/>
                <w:szCs w:val="28"/>
              </w:rPr>
            </w:pPr>
          </w:p>
          <w:p w:rsidR="00EB7112" w:rsidRDefault="00EB7112" w:rsidP="00EB7112">
            <w:pPr>
              <w:tabs>
                <w:tab w:val="left" w:pos="9320"/>
              </w:tabs>
              <w:rPr>
                <w:rFonts w:ascii="Century Gothic" w:hAnsi="Century Gothic" w:cs="Tahoma"/>
                <w:color w:val="000000" w:themeColor="text1"/>
                <w:sz w:val="28"/>
                <w:szCs w:val="28"/>
              </w:rPr>
            </w:pPr>
          </w:p>
          <w:p w:rsidR="00EB7112" w:rsidRPr="00EB7112"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to </w:t>
            </w:r>
            <w:r w:rsidR="00EB7112" w:rsidRPr="00EB7112">
              <w:rPr>
                <w:rFonts w:ascii="Century Gothic" w:hAnsi="Century Gothic" w:cs="Tahoma"/>
                <w:color w:val="000000" w:themeColor="text1"/>
                <w:sz w:val="28"/>
                <w:szCs w:val="28"/>
              </w:rPr>
              <w:t xml:space="preserve"> </w:t>
            </w:r>
            <w:r w:rsidR="00EB7112" w:rsidRPr="00EB7112">
              <w:rPr>
                <w:rFonts w:ascii="Century Gothic" w:hAnsi="Century Gothic" w:cs="Tahoma"/>
                <w:b/>
                <w:color w:val="000000" w:themeColor="text1"/>
                <w:sz w:val="28"/>
                <w:szCs w:val="28"/>
              </w:rPr>
              <w:t xml:space="preserve">:-  </w:t>
            </w:r>
          </w:p>
          <w:p w:rsidR="00EB7112" w:rsidRPr="00F9668C" w:rsidRDefault="00F9668C" w:rsidP="00F9668C">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 xml:space="preserve">INDUSTRY DEPARTMENT, BIHAR GOVERNMENT </w:t>
            </w:r>
          </w:p>
        </w:tc>
        <w:tc>
          <w:tcPr>
            <w:tcW w:w="6405" w:type="dxa"/>
          </w:tcPr>
          <w:p w:rsidR="00EB7112" w:rsidRPr="00EB7112"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By </w:t>
            </w:r>
            <w:r w:rsidR="00EB7112" w:rsidRPr="00EB7112">
              <w:rPr>
                <w:rFonts w:ascii="Century Gothic" w:hAnsi="Century Gothic" w:cs="Tahoma"/>
                <w:b/>
                <w:color w:val="000000" w:themeColor="text1"/>
                <w:sz w:val="28"/>
                <w:szCs w:val="28"/>
              </w:rPr>
              <w:t xml:space="preserve">:-                                                                                        </w:t>
            </w:r>
            <w:r>
              <w:rPr>
                <w:rFonts w:ascii="Century Gothic" w:hAnsi="Century Gothic" w:cs="Tahoma"/>
                <w:b/>
                <w:color w:val="000000" w:themeColor="text1"/>
                <w:sz w:val="28"/>
                <w:szCs w:val="28"/>
              </w:rPr>
              <w:t xml:space="preserve">Footwear </w:t>
            </w:r>
            <w:r w:rsidR="00EB7112" w:rsidRPr="00EB7112">
              <w:rPr>
                <w:rFonts w:ascii="Century Gothic" w:hAnsi="Century Gothic" w:cs="Tahoma"/>
                <w:b/>
                <w:color w:val="000000" w:themeColor="text1"/>
                <w:sz w:val="28"/>
                <w:szCs w:val="28"/>
              </w:rPr>
              <w:t xml:space="preserve"> </w:t>
            </w:r>
            <w:r>
              <w:rPr>
                <w:rFonts w:ascii="Century Gothic" w:hAnsi="Century Gothic" w:cs="Tahoma"/>
                <w:b/>
                <w:color w:val="000000" w:themeColor="text1"/>
                <w:sz w:val="28"/>
                <w:szCs w:val="28"/>
              </w:rPr>
              <w:t>Design &amp; Development Institute  Patna</w:t>
            </w:r>
          </w:p>
          <w:p w:rsidR="00EB7112" w:rsidRPr="00EB7112" w:rsidRDefault="00EB7112" w:rsidP="00EB7112">
            <w:pPr>
              <w:tabs>
                <w:tab w:val="left" w:pos="9320"/>
              </w:tabs>
              <w:jc w:val="center"/>
              <w:rPr>
                <w:rFonts w:ascii="Century Gothic" w:hAnsi="Century Gothic" w:cs="Tahoma"/>
                <w:color w:val="000000" w:themeColor="text1"/>
                <w:sz w:val="28"/>
                <w:szCs w:val="28"/>
              </w:rPr>
            </w:pPr>
          </w:p>
        </w:tc>
      </w:tr>
      <w:tr w:rsidR="00EB7112" w:rsidTr="00F9668C">
        <w:tc>
          <w:tcPr>
            <w:tcW w:w="6771" w:type="dxa"/>
            <w:vMerge/>
          </w:tcPr>
          <w:p w:rsidR="00EB7112" w:rsidRPr="00EB7112" w:rsidRDefault="00EB7112" w:rsidP="00A6366F">
            <w:pPr>
              <w:tabs>
                <w:tab w:val="left" w:pos="9320"/>
              </w:tabs>
              <w:jc w:val="center"/>
              <w:rPr>
                <w:rFonts w:ascii="Century Gothic" w:hAnsi="Century Gothic" w:cs="Tahoma"/>
                <w:color w:val="000000" w:themeColor="text1"/>
                <w:sz w:val="28"/>
                <w:szCs w:val="28"/>
              </w:rPr>
            </w:pPr>
          </w:p>
        </w:tc>
        <w:tc>
          <w:tcPr>
            <w:tcW w:w="6405" w:type="dxa"/>
          </w:tcPr>
          <w:p w:rsidR="00EB7112" w:rsidRDefault="00EB7112" w:rsidP="00F9668C">
            <w:pPr>
              <w:rPr>
                <w:rFonts w:ascii="Century Gothic" w:hAnsi="Century Gothic" w:cs="Tahoma"/>
                <w:color w:val="000000" w:themeColor="text1"/>
                <w:sz w:val="28"/>
                <w:szCs w:val="28"/>
              </w:rPr>
            </w:pPr>
          </w:p>
          <w:p w:rsidR="00F9668C" w:rsidRDefault="00F9668C" w:rsidP="00F9668C">
            <w:pPr>
              <w:jc w:val="center"/>
              <w:rPr>
                <w:rFonts w:ascii="Century Gothic" w:hAnsi="Century Gothic" w:cs="Tahoma"/>
                <w:color w:val="000000" w:themeColor="text1"/>
                <w:sz w:val="28"/>
                <w:szCs w:val="28"/>
              </w:rPr>
            </w:pPr>
            <w:r>
              <w:rPr>
                <w:rFonts w:ascii="Century Gothic" w:hAnsi="Century Gothic" w:cs="Tahoma"/>
                <w:color w:val="000000" w:themeColor="text1"/>
                <w:sz w:val="28"/>
                <w:szCs w:val="28"/>
              </w:rPr>
              <w:t>Session – 2017-18</w:t>
            </w:r>
          </w:p>
          <w:p w:rsidR="00F9668C" w:rsidRPr="00EB7112" w:rsidRDefault="00F9668C" w:rsidP="00F9668C">
            <w:pPr>
              <w:jc w:val="center"/>
              <w:rPr>
                <w:rFonts w:ascii="Century Gothic" w:hAnsi="Century Gothic" w:cs="Tahoma"/>
                <w:color w:val="000000" w:themeColor="text1"/>
                <w:sz w:val="28"/>
                <w:szCs w:val="28"/>
              </w:rPr>
            </w:pPr>
          </w:p>
        </w:tc>
      </w:tr>
    </w:tbl>
    <w:p w:rsidR="00FA51CE"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t xml:space="preserve">                 </w:t>
      </w:r>
    </w:p>
    <w:p w:rsidR="00FA51CE" w:rsidRDefault="00FA51CE" w:rsidP="00EB7112">
      <w:pPr>
        <w:tabs>
          <w:tab w:val="left" w:pos="9320"/>
        </w:tabs>
        <w:spacing w:after="0"/>
        <w:rPr>
          <w:rFonts w:ascii="Century Gothic" w:hAnsi="Century Gothic" w:cs="Tahoma"/>
          <w:color w:val="000000" w:themeColor="text1"/>
          <w:sz w:val="28"/>
          <w:szCs w:val="52"/>
        </w:rPr>
      </w:pPr>
    </w:p>
    <w:p w:rsidR="00FA51CE" w:rsidRDefault="00FA51CE" w:rsidP="00EB7112">
      <w:pPr>
        <w:tabs>
          <w:tab w:val="left" w:pos="9320"/>
        </w:tabs>
        <w:spacing w:after="0"/>
        <w:rPr>
          <w:rFonts w:ascii="Century Gothic" w:hAnsi="Century Gothic" w:cs="Tahoma"/>
          <w:color w:val="000000" w:themeColor="text1"/>
          <w:sz w:val="28"/>
          <w:szCs w:val="52"/>
        </w:rPr>
      </w:pPr>
    </w:p>
    <w:p w:rsidR="00FA51CE" w:rsidRDefault="00FA51CE" w:rsidP="00EB7112">
      <w:pPr>
        <w:tabs>
          <w:tab w:val="left" w:pos="9320"/>
        </w:tabs>
        <w:spacing w:after="0"/>
        <w:rPr>
          <w:rFonts w:ascii="Century Gothic" w:hAnsi="Century Gothic" w:cs="Tahoma"/>
          <w:color w:val="000000" w:themeColor="text1"/>
          <w:sz w:val="28"/>
          <w:szCs w:val="52"/>
        </w:rPr>
      </w:pPr>
    </w:p>
    <w:p w:rsidR="00FA51CE" w:rsidRDefault="00FA51CE" w:rsidP="00EB7112">
      <w:pPr>
        <w:tabs>
          <w:tab w:val="left" w:pos="9320"/>
        </w:tabs>
        <w:spacing w:after="0"/>
        <w:rPr>
          <w:rFonts w:ascii="Century Gothic" w:hAnsi="Century Gothic" w:cs="Tahoma"/>
          <w:color w:val="000000" w:themeColor="text1"/>
          <w:sz w:val="28"/>
          <w:szCs w:val="52"/>
        </w:rPr>
      </w:pPr>
    </w:p>
    <w:p w:rsidR="00927ACF" w:rsidRPr="00717688" w:rsidRDefault="00EB7112" w:rsidP="00927ACF">
      <w:pPr>
        <w:spacing w:before="100" w:beforeAutospacing="1" w:after="100" w:afterAutospacing="1"/>
        <w:outlineLvl w:val="3"/>
        <w:rPr>
          <w:rFonts w:ascii="Cambria" w:hAnsi="Cambria"/>
          <w:b/>
          <w:bCs/>
          <w:sz w:val="24"/>
          <w:szCs w:val="24"/>
        </w:rPr>
      </w:pPr>
      <w:r>
        <w:rPr>
          <w:rFonts w:ascii="Century Gothic" w:hAnsi="Century Gothic" w:cs="Tahoma"/>
          <w:color w:val="000000" w:themeColor="text1"/>
          <w:sz w:val="28"/>
          <w:szCs w:val="52"/>
        </w:rPr>
        <w:lastRenderedPageBreak/>
        <w:t xml:space="preserve">      </w:t>
      </w:r>
      <w:r w:rsidR="00927ACF" w:rsidRPr="00717688">
        <w:rPr>
          <w:rFonts w:ascii="Cambria" w:eastAsia="Cambria" w:hAnsi="Cambria"/>
          <w:b/>
          <w:spacing w:val="1"/>
          <w:w w:val="99"/>
          <w:sz w:val="24"/>
          <w:szCs w:val="24"/>
        </w:rPr>
        <w:t xml:space="preserve">Certificate Course in </w:t>
      </w:r>
      <w:r w:rsidR="00CF6ADF">
        <w:rPr>
          <w:rFonts w:ascii="Cambria" w:eastAsia="Cambria" w:hAnsi="Cambria"/>
          <w:b/>
          <w:spacing w:val="1"/>
          <w:w w:val="99"/>
          <w:sz w:val="24"/>
          <w:szCs w:val="24"/>
        </w:rPr>
        <w:t>Footwear</w:t>
      </w:r>
      <w:r w:rsidR="00927ACF">
        <w:rPr>
          <w:rFonts w:ascii="Cambria" w:eastAsia="Cambria" w:hAnsi="Cambria"/>
          <w:b/>
          <w:spacing w:val="1"/>
          <w:w w:val="99"/>
          <w:sz w:val="24"/>
          <w:szCs w:val="24"/>
        </w:rPr>
        <w:t xml:space="preserve"> Technology</w:t>
      </w:r>
      <w:r w:rsidR="00CF6ADF">
        <w:rPr>
          <w:rFonts w:ascii="Cambria" w:eastAsia="Cambria" w:hAnsi="Cambria"/>
          <w:b/>
          <w:spacing w:val="1"/>
          <w:w w:val="99"/>
          <w:sz w:val="24"/>
          <w:szCs w:val="24"/>
        </w:rPr>
        <w:t xml:space="preserve"> and Management</w:t>
      </w:r>
    </w:p>
    <w:p w:rsidR="00927ACF" w:rsidRPr="00717688" w:rsidRDefault="00927ACF" w:rsidP="00927ACF">
      <w:pPr>
        <w:numPr>
          <w:ilvl w:val="0"/>
          <w:numId w:val="25"/>
        </w:numPr>
        <w:spacing w:before="100" w:beforeAutospacing="1" w:after="100" w:afterAutospacing="1" w:line="240" w:lineRule="auto"/>
        <w:rPr>
          <w:rFonts w:ascii="Cambria" w:hAnsi="Cambria"/>
          <w:sz w:val="24"/>
          <w:szCs w:val="24"/>
        </w:rPr>
      </w:pPr>
      <w:r w:rsidRPr="00717688">
        <w:rPr>
          <w:rFonts w:ascii="Cambria" w:hAnsi="Cambria"/>
          <w:sz w:val="24"/>
          <w:szCs w:val="24"/>
        </w:rPr>
        <w:t>Course Id</w:t>
      </w:r>
      <w:r>
        <w:rPr>
          <w:rFonts w:ascii="Cambria" w:hAnsi="Cambria"/>
          <w:sz w:val="24"/>
          <w:szCs w:val="24"/>
        </w:rPr>
        <w:t>- CFTM</w:t>
      </w:r>
    </w:p>
    <w:p w:rsidR="00927ACF" w:rsidRPr="00634A49" w:rsidRDefault="00927ACF" w:rsidP="00927ACF">
      <w:pPr>
        <w:numPr>
          <w:ilvl w:val="0"/>
          <w:numId w:val="25"/>
        </w:numPr>
        <w:spacing w:before="100" w:beforeAutospacing="1" w:after="100" w:afterAutospacing="1" w:line="240" w:lineRule="auto"/>
        <w:rPr>
          <w:rFonts w:ascii="Cambria" w:hAnsi="Cambria"/>
          <w:sz w:val="24"/>
          <w:szCs w:val="24"/>
        </w:rPr>
      </w:pPr>
      <w:r w:rsidRPr="00634A49">
        <w:rPr>
          <w:rFonts w:ascii="Cambria" w:hAnsi="Cambria"/>
          <w:sz w:val="24"/>
          <w:szCs w:val="24"/>
        </w:rPr>
        <w:t xml:space="preserve">Candidate Eligibility : </w:t>
      </w:r>
      <w:r>
        <w:rPr>
          <w:rFonts w:ascii="Cambria" w:hAnsi="Cambria"/>
          <w:b/>
          <w:bCs/>
          <w:sz w:val="24"/>
          <w:szCs w:val="24"/>
        </w:rPr>
        <w:t>12</w:t>
      </w:r>
      <w:r w:rsidRPr="00927ACF">
        <w:rPr>
          <w:rFonts w:ascii="Cambria" w:hAnsi="Cambria"/>
          <w:b/>
          <w:bCs/>
          <w:sz w:val="24"/>
          <w:szCs w:val="24"/>
          <w:vertAlign w:val="superscript"/>
        </w:rPr>
        <w:t>TH</w:t>
      </w:r>
      <w:r>
        <w:rPr>
          <w:rFonts w:ascii="Cambria" w:hAnsi="Cambria"/>
          <w:b/>
          <w:bCs/>
          <w:sz w:val="24"/>
          <w:szCs w:val="24"/>
        </w:rPr>
        <w:t xml:space="preserve"> Passed</w:t>
      </w:r>
    </w:p>
    <w:p w:rsidR="00927ACF" w:rsidRPr="00717688" w:rsidRDefault="00927ACF" w:rsidP="00927ACF">
      <w:pPr>
        <w:numPr>
          <w:ilvl w:val="0"/>
          <w:numId w:val="25"/>
        </w:numPr>
        <w:spacing w:before="100" w:beforeAutospacing="1" w:after="100" w:afterAutospacing="1" w:line="240" w:lineRule="auto"/>
        <w:rPr>
          <w:rFonts w:ascii="Cambria" w:hAnsi="Cambria"/>
          <w:sz w:val="24"/>
          <w:szCs w:val="24"/>
        </w:rPr>
      </w:pPr>
      <w:r w:rsidRPr="00717688">
        <w:rPr>
          <w:rFonts w:ascii="Cambria" w:hAnsi="Cambria"/>
          <w:sz w:val="24"/>
          <w:szCs w:val="24"/>
        </w:rPr>
        <w:t>Course Duration</w:t>
      </w:r>
      <w:r>
        <w:rPr>
          <w:rFonts w:ascii="Cambria" w:hAnsi="Cambria"/>
          <w:sz w:val="24"/>
          <w:szCs w:val="24"/>
        </w:rPr>
        <w:t>: Six Months</w:t>
      </w:r>
      <w:r w:rsidRPr="00717688">
        <w:rPr>
          <w:rFonts w:ascii="Cambria" w:hAnsi="Cambria"/>
          <w:sz w:val="24"/>
          <w:szCs w:val="24"/>
        </w:rPr>
        <w:t xml:space="preserve"> </w:t>
      </w:r>
    </w:p>
    <w:p w:rsidR="00927ACF" w:rsidRPr="00717688" w:rsidRDefault="00927ACF" w:rsidP="00927ACF">
      <w:pPr>
        <w:rPr>
          <w:rFonts w:ascii="Cambria" w:hAnsi="Cambria"/>
          <w:sz w:val="24"/>
          <w:szCs w:val="24"/>
        </w:rPr>
      </w:pPr>
    </w:p>
    <w:p w:rsidR="00927ACF" w:rsidRPr="00927ACF" w:rsidRDefault="00927ACF" w:rsidP="00927ACF">
      <w:pPr>
        <w:spacing w:before="63" w:line="320" w:lineRule="exact"/>
        <w:ind w:right="2170"/>
        <w:rPr>
          <w:rFonts w:ascii="Cambria" w:eastAsia="Arial" w:hAnsi="Cambria" w:cs="Arial"/>
        </w:rPr>
      </w:pPr>
      <w:r w:rsidRPr="00647D09">
        <w:rPr>
          <w:rFonts w:ascii="Cambria" w:eastAsia="Arial" w:hAnsi="Cambria" w:cs="Arial"/>
          <w:b/>
          <w:color w:val="008000"/>
          <w:spacing w:val="-1"/>
        </w:rPr>
        <w:t>C</w:t>
      </w:r>
      <w:r w:rsidRPr="00647D09">
        <w:rPr>
          <w:rFonts w:ascii="Cambria" w:eastAsia="Arial" w:hAnsi="Cambria" w:cs="Arial"/>
          <w:b/>
          <w:color w:val="008000"/>
          <w:spacing w:val="1"/>
        </w:rPr>
        <w:t>O</w:t>
      </w:r>
      <w:r w:rsidRPr="00647D09">
        <w:rPr>
          <w:rFonts w:ascii="Cambria" w:eastAsia="Arial" w:hAnsi="Cambria" w:cs="Arial"/>
          <w:b/>
          <w:color w:val="008000"/>
          <w:spacing w:val="-1"/>
        </w:rPr>
        <w:t>N</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C</w:t>
      </w:r>
      <w:r w:rsidRPr="00647D09">
        <w:rPr>
          <w:rFonts w:ascii="Cambria" w:eastAsia="Arial" w:hAnsi="Cambria" w:cs="Arial"/>
          <w:b/>
          <w:color w:val="008000"/>
        </w:rPr>
        <w:t>T</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D</w:t>
      </w:r>
      <w:r w:rsidRPr="00647D09">
        <w:rPr>
          <w:rFonts w:ascii="Cambria" w:eastAsia="Arial" w:hAnsi="Cambria" w:cs="Arial"/>
          <w:b/>
          <w:color w:val="008000"/>
          <w:spacing w:val="1"/>
        </w:rPr>
        <w:t>E</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I</w:t>
      </w:r>
      <w:r w:rsidRPr="00647D09">
        <w:rPr>
          <w:rFonts w:ascii="Cambria" w:eastAsia="Arial" w:hAnsi="Cambria" w:cs="Arial"/>
          <w:b/>
          <w:color w:val="008000"/>
        </w:rPr>
        <w:t xml:space="preserve">LS </w:t>
      </w:r>
      <w:r w:rsidRPr="00647D09">
        <w:rPr>
          <w:rFonts w:ascii="Cambria" w:eastAsia="Arial" w:hAnsi="Cambria" w:cs="Arial"/>
          <w:b/>
          <w:color w:val="008000"/>
          <w:spacing w:val="1"/>
        </w:rPr>
        <w:t>O</w:t>
      </w:r>
      <w:r w:rsidRPr="00647D09">
        <w:rPr>
          <w:rFonts w:ascii="Cambria" w:eastAsia="Arial" w:hAnsi="Cambria" w:cs="Arial"/>
          <w:b/>
          <w:color w:val="008000"/>
        </w:rPr>
        <w:t>F</w:t>
      </w:r>
      <w:r w:rsidRPr="00647D09">
        <w:rPr>
          <w:rFonts w:ascii="Cambria" w:eastAsia="Arial" w:hAnsi="Cambria"/>
          <w:b/>
          <w:bCs/>
          <w:color w:val="008000"/>
          <w:spacing w:val="3"/>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B</w:t>
      </w:r>
      <w:r w:rsidRPr="00647D09">
        <w:rPr>
          <w:rFonts w:ascii="Cambria" w:eastAsia="Arial" w:hAnsi="Cambria" w:cs="Arial"/>
          <w:b/>
          <w:color w:val="008000"/>
          <w:spacing w:val="1"/>
        </w:rPr>
        <w:t>O</w:t>
      </w:r>
      <w:r w:rsidRPr="00647D09">
        <w:rPr>
          <w:rFonts w:ascii="Cambria" w:eastAsia="Arial" w:hAnsi="Cambria" w:cs="Arial"/>
          <w:b/>
          <w:color w:val="008000"/>
          <w:spacing w:val="-1"/>
        </w:rPr>
        <w:t>D</w:t>
      </w:r>
      <w:r w:rsidRPr="00647D09">
        <w:rPr>
          <w:rFonts w:ascii="Cambria" w:eastAsia="Arial" w:hAnsi="Cambria" w:cs="Arial"/>
          <w:b/>
          <w:color w:val="008000"/>
        </w:rPr>
        <w:t>Y</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SUB</w:t>
      </w:r>
      <w:r w:rsidRPr="00647D09">
        <w:rPr>
          <w:rFonts w:ascii="Cambria" w:eastAsia="Arial" w:hAnsi="Cambria" w:cs="Arial"/>
          <w:b/>
          <w:color w:val="008000"/>
          <w:spacing w:val="1"/>
        </w:rPr>
        <w:t>MI</w:t>
      </w:r>
      <w:r w:rsidRPr="00647D09">
        <w:rPr>
          <w:rFonts w:ascii="Cambria" w:eastAsia="Arial" w:hAnsi="Cambria" w:cs="Arial"/>
          <w:b/>
          <w:color w:val="008000"/>
          <w:spacing w:val="-3"/>
        </w:rPr>
        <w:t>TT</w:t>
      </w:r>
      <w:r w:rsidRPr="00647D09">
        <w:rPr>
          <w:rFonts w:ascii="Cambria" w:eastAsia="Arial" w:hAnsi="Cambria" w:cs="Arial"/>
          <w:b/>
          <w:color w:val="008000"/>
          <w:spacing w:val="1"/>
        </w:rPr>
        <w:t>I</w:t>
      </w:r>
      <w:r w:rsidRPr="00647D09">
        <w:rPr>
          <w:rFonts w:ascii="Cambria" w:eastAsia="Arial" w:hAnsi="Cambria" w:cs="Arial"/>
          <w:b/>
          <w:color w:val="008000"/>
          <w:spacing w:val="-1"/>
        </w:rPr>
        <w:t>N</w:t>
      </w:r>
      <w:r w:rsidRPr="00647D09">
        <w:rPr>
          <w:rFonts w:ascii="Cambria" w:eastAsia="Arial" w:hAnsi="Cambria" w:cs="Arial"/>
          <w:b/>
          <w:color w:val="008000"/>
        </w:rPr>
        <w:t>G</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 xml:space="preserve">E </w:t>
      </w:r>
      <w:r w:rsidRPr="00647D09">
        <w:rPr>
          <w:rFonts w:ascii="Cambria" w:eastAsia="Arial" w:hAnsi="Cambria" w:cs="Arial"/>
          <w:b/>
          <w:color w:val="008000"/>
          <w:spacing w:val="1"/>
        </w:rPr>
        <w:t>QU</w:t>
      </w:r>
      <w:r w:rsidRPr="00647D09">
        <w:rPr>
          <w:rFonts w:ascii="Cambria" w:eastAsia="Arial" w:hAnsi="Cambria" w:cs="Arial"/>
          <w:b/>
          <w:color w:val="008000"/>
          <w:spacing w:val="-6"/>
        </w:rPr>
        <w:t>A</w:t>
      </w:r>
      <w:r w:rsidRPr="00647D09">
        <w:rPr>
          <w:rFonts w:ascii="Cambria" w:eastAsia="Arial" w:hAnsi="Cambria" w:cs="Arial"/>
          <w:b/>
          <w:color w:val="008000"/>
        </w:rPr>
        <w:t>LIF</w:t>
      </w:r>
      <w:r w:rsidRPr="00647D09">
        <w:rPr>
          <w:rFonts w:ascii="Cambria" w:eastAsia="Arial" w:hAnsi="Cambria" w:cs="Arial"/>
          <w:b/>
          <w:color w:val="008000"/>
          <w:spacing w:val="1"/>
        </w:rPr>
        <w:t>IC</w:t>
      </w:r>
      <w:r w:rsidRPr="00647D09">
        <w:rPr>
          <w:rFonts w:ascii="Cambria" w:eastAsia="Arial" w:hAnsi="Cambria" w:cs="Arial"/>
          <w:b/>
          <w:color w:val="008000"/>
          <w:spacing w:val="-6"/>
        </w:rPr>
        <w:t>A</w:t>
      </w:r>
      <w:r w:rsidRPr="00647D09">
        <w:rPr>
          <w:rFonts w:ascii="Cambria" w:eastAsia="Arial" w:hAnsi="Cambria" w:cs="Arial"/>
          <w:b/>
          <w:color w:val="008000"/>
          <w:spacing w:val="-3"/>
        </w:rPr>
        <w:t>T</w:t>
      </w:r>
      <w:r w:rsidRPr="00647D09">
        <w:rPr>
          <w:rFonts w:ascii="Cambria" w:eastAsia="Arial" w:hAnsi="Cambria" w:cs="Arial"/>
          <w:b/>
          <w:color w:val="008000"/>
          <w:spacing w:val="3"/>
        </w:rPr>
        <w:t>I</w:t>
      </w:r>
      <w:r w:rsidRPr="00647D09">
        <w:rPr>
          <w:rFonts w:ascii="Cambria" w:eastAsia="Arial" w:hAnsi="Cambria" w:cs="Arial"/>
          <w:b/>
          <w:color w:val="008000"/>
          <w:spacing w:val="1"/>
        </w:rPr>
        <w:t>O</w:t>
      </w:r>
      <w:r w:rsidRPr="00647D09">
        <w:rPr>
          <w:rFonts w:ascii="Cambria" w:eastAsia="Arial" w:hAnsi="Cambria" w:cs="Arial"/>
          <w:b/>
          <w:color w:val="008000"/>
        </w:rPr>
        <w:t xml:space="preserve">N </w:t>
      </w:r>
      <w:r w:rsidRPr="00647D09">
        <w:rPr>
          <w:rFonts w:ascii="Cambria" w:eastAsia="Arial" w:hAnsi="Cambria" w:cs="Arial"/>
          <w:b/>
          <w:color w:val="008000"/>
          <w:spacing w:val="-3"/>
        </w:rPr>
        <w:t>F</w:t>
      </w:r>
      <w:r w:rsidRPr="00647D09">
        <w:rPr>
          <w:rFonts w:ascii="Cambria" w:eastAsia="Arial" w:hAnsi="Cambria" w:cs="Arial"/>
          <w:b/>
          <w:color w:val="008000"/>
          <w:spacing w:val="1"/>
        </w:rPr>
        <w:t>I</w:t>
      </w:r>
      <w:r w:rsidRPr="00647D09">
        <w:rPr>
          <w:rFonts w:ascii="Cambria" w:eastAsia="Arial" w:hAnsi="Cambria" w:cs="Arial"/>
          <w:b/>
          <w:color w:val="008000"/>
        </w:rPr>
        <w:t xml:space="preserve">LE </w:t>
      </w:r>
    </w:p>
    <w:p w:rsidR="00927ACF" w:rsidRPr="00647D09" w:rsidRDefault="00927ACF" w:rsidP="00927ACF">
      <w:pPr>
        <w:spacing w:line="569" w:lineRule="auto"/>
        <w:ind w:right="853"/>
        <w:rPr>
          <w:rFonts w:ascii="Cambria" w:eastAsia="Arial" w:hAnsi="Cambria" w:cs="Mangal"/>
          <w:b/>
          <w:bCs/>
          <w:color w:val="008000"/>
          <w:cs/>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ad</w:t>
      </w:r>
      <w:r w:rsidRPr="00647D09">
        <w:rPr>
          <w:rFonts w:ascii="Cambria" w:eastAsia="Arial" w:hAnsi="Cambria" w:cs="Arial"/>
          <w:b/>
          <w:color w:val="008000"/>
          <w:spacing w:val="-3"/>
        </w:rPr>
        <w:t>d</w:t>
      </w:r>
      <w:r w:rsidRPr="00647D09">
        <w:rPr>
          <w:rFonts w:ascii="Cambria" w:eastAsia="Arial" w:hAnsi="Cambria" w:cs="Arial"/>
          <w:b/>
          <w:color w:val="008000"/>
        </w:rPr>
        <w:t xml:space="preserve">ress </w:t>
      </w:r>
      <w:r w:rsidRPr="00647D09">
        <w:rPr>
          <w:rFonts w:ascii="Cambria" w:eastAsia="Arial" w:hAnsi="Cambria" w:cs="Arial"/>
          <w:b/>
          <w:color w:val="008000"/>
          <w:spacing w:val="-2"/>
        </w:rPr>
        <w:t>o</w:t>
      </w:r>
      <w:r w:rsidRPr="00647D09">
        <w:rPr>
          <w:rFonts w:ascii="Cambria" w:eastAsia="Arial" w:hAnsi="Cambria" w:cs="Arial"/>
          <w:b/>
          <w:color w:val="008000"/>
        </w:rPr>
        <w:t>f</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s</w:t>
      </w:r>
      <w:r w:rsidRPr="00647D09">
        <w:rPr>
          <w:rFonts w:ascii="Cambria" w:eastAsia="Arial" w:hAnsi="Cambria" w:cs="Arial"/>
          <w:b/>
          <w:color w:val="008000"/>
        </w:rPr>
        <w:t>u</w:t>
      </w:r>
      <w:r w:rsidRPr="00647D09">
        <w:rPr>
          <w:rFonts w:ascii="Cambria" w:eastAsia="Arial" w:hAnsi="Cambria" w:cs="Arial"/>
          <w:b/>
          <w:color w:val="008000"/>
          <w:spacing w:val="-1"/>
        </w:rPr>
        <w:t>b</w:t>
      </w:r>
      <w:r w:rsidRPr="00647D09">
        <w:rPr>
          <w:rFonts w:ascii="Cambria" w:eastAsia="Arial" w:hAnsi="Cambria" w:cs="Arial"/>
          <w:b/>
          <w:color w:val="008000"/>
        </w:rPr>
        <w:t>m</w:t>
      </w:r>
      <w:r w:rsidRPr="00647D09">
        <w:rPr>
          <w:rFonts w:ascii="Cambria" w:eastAsia="Arial" w:hAnsi="Cambria" w:cs="Arial"/>
          <w:b/>
          <w:color w:val="008000"/>
          <w:spacing w:val="1"/>
        </w:rPr>
        <w:t>i</w:t>
      </w:r>
      <w:r w:rsidRPr="00647D09">
        <w:rPr>
          <w:rFonts w:ascii="Cambria" w:eastAsia="Arial" w:hAnsi="Cambria" w:cs="Arial"/>
          <w:b/>
          <w:color w:val="008000"/>
          <w:spacing w:val="-2"/>
        </w:rPr>
        <w:t>t</w:t>
      </w:r>
      <w:r w:rsidRPr="00647D09">
        <w:rPr>
          <w:rFonts w:ascii="Cambria" w:eastAsia="Arial" w:hAnsi="Cambria" w:cs="Arial"/>
          <w:b/>
          <w:color w:val="008000"/>
          <w:spacing w:val="1"/>
        </w:rPr>
        <w:t>ti</w:t>
      </w:r>
      <w:r w:rsidRPr="00647D09">
        <w:rPr>
          <w:rFonts w:ascii="Cambria" w:eastAsia="Arial" w:hAnsi="Cambria" w:cs="Arial"/>
          <w:b/>
          <w:color w:val="008000"/>
        </w:rPr>
        <w:t>ng b</w:t>
      </w:r>
      <w:r w:rsidRPr="00647D09">
        <w:rPr>
          <w:rFonts w:ascii="Cambria" w:eastAsia="Arial" w:hAnsi="Cambria" w:cs="Arial"/>
          <w:b/>
          <w:color w:val="008000"/>
          <w:spacing w:val="-1"/>
        </w:rPr>
        <w:t>o</w:t>
      </w:r>
      <w:r w:rsidRPr="00647D09">
        <w:rPr>
          <w:rFonts w:ascii="Cambria" w:eastAsia="Arial" w:hAnsi="Cambria" w:cs="Arial"/>
          <w:b/>
          <w:color w:val="008000"/>
        </w:rPr>
        <w:t>d</w:t>
      </w:r>
      <w:r w:rsidRPr="00647D09">
        <w:rPr>
          <w:rFonts w:ascii="Cambria" w:eastAsia="Arial" w:hAnsi="Cambria" w:cs="Arial"/>
          <w:b/>
          <w:color w:val="008000"/>
          <w:spacing w:val="-6"/>
        </w:rPr>
        <w:t>y</w:t>
      </w:r>
      <w:r w:rsidRPr="00647D09">
        <w:rPr>
          <w:rFonts w:ascii="Cambria" w:eastAsia="Arial" w:hAnsi="Cambria"/>
          <w:b/>
          <w:bCs/>
          <w:color w:val="008000"/>
          <w:cs/>
          <w:lang w:bidi="mr-IN"/>
        </w:rPr>
        <w:t>:</w:t>
      </w:r>
    </w:p>
    <w:p w:rsidR="00927ACF" w:rsidRDefault="00927ACF" w:rsidP="00927ACF">
      <w:pPr>
        <w:spacing w:line="480" w:lineRule="auto"/>
        <w:rPr>
          <w:rFonts w:ascii="Cambria" w:eastAsia="Calibri" w:hAnsi="Cambria" w:cs="Calibri"/>
          <w:b/>
          <w:color w:val="000000"/>
        </w:rPr>
      </w:pPr>
      <w:r>
        <w:rPr>
          <w:rFonts w:ascii="Cambria" w:eastAsia="Calibri" w:hAnsi="Cambria" w:cs="Calibri"/>
          <w:b/>
          <w:color w:val="000000"/>
        </w:rPr>
        <w:t>FDDI, AMHARA BIHTA</w:t>
      </w:r>
    </w:p>
    <w:p w:rsidR="007F04A8" w:rsidRPr="007F04A8" w:rsidRDefault="007F04A8" w:rsidP="007F04A8">
      <w:pPr>
        <w:spacing w:line="480" w:lineRule="auto"/>
        <w:rPr>
          <w:rFonts w:ascii="Cambria" w:eastAsia="Calibri" w:hAnsi="Cambria" w:cs="Calibri"/>
          <w:b/>
          <w:color w:val="000000"/>
        </w:rPr>
      </w:pPr>
      <w:r>
        <w:rPr>
          <w:rFonts w:ascii="Cambria" w:eastAsia="Calibri" w:hAnsi="Cambria" w:cs="Calibri"/>
          <w:b/>
          <w:color w:val="000000"/>
        </w:rPr>
        <w:t>Ministry of Commerce and Industry</w:t>
      </w:r>
    </w:p>
    <w:p w:rsidR="00927ACF" w:rsidRPr="00647D09" w:rsidRDefault="00927ACF" w:rsidP="00927ACF">
      <w:pPr>
        <w:rPr>
          <w:rFonts w:ascii="Cambria" w:eastAsia="Arial" w:hAnsi="Cambria" w:cs="Arial"/>
          <w:b/>
          <w:color w:val="008000"/>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co</w:t>
      </w:r>
      <w:r w:rsidRPr="00647D09">
        <w:rPr>
          <w:rFonts w:ascii="Cambria" w:eastAsia="Arial" w:hAnsi="Cambria" w:cs="Arial"/>
          <w:b/>
          <w:color w:val="008000"/>
          <w:spacing w:val="-3"/>
        </w:rPr>
        <w:t>n</w:t>
      </w:r>
      <w:r w:rsidRPr="00647D09">
        <w:rPr>
          <w:rFonts w:ascii="Cambria" w:eastAsia="Arial" w:hAnsi="Cambria" w:cs="Arial"/>
          <w:b/>
          <w:color w:val="008000"/>
          <w:spacing w:val="1"/>
        </w:rPr>
        <w:t>t</w:t>
      </w:r>
      <w:r w:rsidRPr="00647D09">
        <w:rPr>
          <w:rFonts w:ascii="Cambria" w:eastAsia="Arial" w:hAnsi="Cambria" w:cs="Arial"/>
          <w:b/>
          <w:color w:val="008000"/>
        </w:rPr>
        <w:t>a</w:t>
      </w:r>
      <w:r w:rsidRPr="00647D09">
        <w:rPr>
          <w:rFonts w:ascii="Cambria" w:eastAsia="Arial" w:hAnsi="Cambria" w:cs="Arial"/>
          <w:b/>
          <w:color w:val="008000"/>
          <w:spacing w:val="-1"/>
        </w:rPr>
        <w:t>c</w:t>
      </w:r>
      <w:r w:rsidRPr="00647D09">
        <w:rPr>
          <w:rFonts w:ascii="Cambria" w:eastAsia="Arial" w:hAnsi="Cambria" w:cs="Arial"/>
          <w:b/>
          <w:color w:val="008000"/>
        </w:rPr>
        <w:t>t d</w:t>
      </w:r>
      <w:r w:rsidRPr="00647D09">
        <w:rPr>
          <w:rFonts w:ascii="Cambria" w:eastAsia="Arial" w:hAnsi="Cambria" w:cs="Arial"/>
          <w:b/>
          <w:color w:val="008000"/>
          <w:spacing w:val="-1"/>
        </w:rPr>
        <w:t>e</w:t>
      </w:r>
      <w:r w:rsidRPr="00647D09">
        <w:rPr>
          <w:rFonts w:ascii="Cambria" w:eastAsia="Arial" w:hAnsi="Cambria" w:cs="Arial"/>
          <w:b/>
          <w:color w:val="008000"/>
          <w:spacing w:val="1"/>
        </w:rPr>
        <w:t>t</w:t>
      </w:r>
      <w:r w:rsidRPr="00647D09">
        <w:rPr>
          <w:rFonts w:ascii="Cambria" w:eastAsia="Arial" w:hAnsi="Cambria" w:cs="Arial"/>
          <w:b/>
          <w:color w:val="008000"/>
          <w:spacing w:val="-3"/>
        </w:rPr>
        <w:t>a</w:t>
      </w:r>
      <w:r w:rsidRPr="00647D09">
        <w:rPr>
          <w:rFonts w:ascii="Cambria" w:eastAsia="Arial" w:hAnsi="Cambria" w:cs="Arial"/>
          <w:b/>
          <w:color w:val="008000"/>
          <w:spacing w:val="1"/>
        </w:rPr>
        <w:t>il</w:t>
      </w:r>
      <w:r w:rsidRPr="00647D09">
        <w:rPr>
          <w:rFonts w:ascii="Cambria" w:eastAsia="Arial" w:hAnsi="Cambria" w:cs="Arial"/>
          <w:b/>
          <w:color w:val="008000"/>
        </w:rPr>
        <w:t>s</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i</w:t>
      </w:r>
      <w:r w:rsidRPr="00647D09">
        <w:rPr>
          <w:rFonts w:ascii="Cambria" w:eastAsia="Arial" w:hAnsi="Cambria" w:cs="Arial"/>
          <w:b/>
          <w:color w:val="008000"/>
        </w:rPr>
        <w:t>n</w:t>
      </w:r>
      <w:r w:rsidRPr="00647D09">
        <w:rPr>
          <w:rFonts w:ascii="Cambria" w:eastAsia="Arial" w:hAnsi="Cambria" w:cs="Arial"/>
          <w:b/>
          <w:color w:val="008000"/>
          <w:spacing w:val="-3"/>
        </w:rPr>
        <w:t>d</w:t>
      </w:r>
      <w:r w:rsidRPr="00647D09">
        <w:rPr>
          <w:rFonts w:ascii="Cambria" w:eastAsia="Arial" w:hAnsi="Cambria" w:cs="Arial"/>
          <w:b/>
          <w:color w:val="008000"/>
          <w:spacing w:val="1"/>
        </w:rPr>
        <w:t>i</w:t>
      </w:r>
      <w:r w:rsidRPr="00647D09">
        <w:rPr>
          <w:rFonts w:ascii="Cambria" w:eastAsia="Arial" w:hAnsi="Cambria" w:cs="Arial"/>
          <w:b/>
          <w:color w:val="008000"/>
          <w:spacing w:val="-3"/>
        </w:rPr>
        <w:t>v</w:t>
      </w:r>
      <w:r w:rsidRPr="00647D09">
        <w:rPr>
          <w:rFonts w:ascii="Cambria" w:eastAsia="Arial" w:hAnsi="Cambria" w:cs="Arial"/>
          <w:b/>
          <w:color w:val="008000"/>
          <w:spacing w:val="1"/>
        </w:rPr>
        <w:t>i</w:t>
      </w:r>
      <w:r w:rsidRPr="00647D09">
        <w:rPr>
          <w:rFonts w:ascii="Cambria" w:eastAsia="Arial" w:hAnsi="Cambria" w:cs="Arial"/>
          <w:b/>
          <w:color w:val="008000"/>
        </w:rPr>
        <w:t>d</w:t>
      </w:r>
      <w:r w:rsidRPr="00647D09">
        <w:rPr>
          <w:rFonts w:ascii="Cambria" w:eastAsia="Arial" w:hAnsi="Cambria" w:cs="Arial"/>
          <w:b/>
          <w:color w:val="008000"/>
          <w:spacing w:val="-1"/>
        </w:rPr>
        <w:t>u</w:t>
      </w:r>
      <w:r w:rsidRPr="00647D09">
        <w:rPr>
          <w:rFonts w:ascii="Cambria" w:eastAsia="Arial" w:hAnsi="Cambria" w:cs="Arial"/>
          <w:b/>
          <w:color w:val="008000"/>
        </w:rPr>
        <w:t>al</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d</w:t>
      </w:r>
      <w:r w:rsidRPr="00647D09">
        <w:rPr>
          <w:rFonts w:ascii="Cambria" w:eastAsia="Arial" w:hAnsi="Cambria" w:cs="Arial"/>
          <w:b/>
          <w:color w:val="008000"/>
          <w:spacing w:val="-1"/>
        </w:rPr>
        <w:t>e</w:t>
      </w:r>
      <w:r w:rsidRPr="00647D09">
        <w:rPr>
          <w:rFonts w:ascii="Cambria" w:eastAsia="Arial" w:hAnsi="Cambria" w:cs="Arial"/>
          <w:b/>
          <w:color w:val="008000"/>
          <w:spacing w:val="-3"/>
        </w:rPr>
        <w:t>a</w:t>
      </w:r>
      <w:r w:rsidRPr="00647D09">
        <w:rPr>
          <w:rFonts w:ascii="Cambria" w:eastAsia="Arial" w:hAnsi="Cambria" w:cs="Arial"/>
          <w:b/>
          <w:color w:val="008000"/>
          <w:spacing w:val="1"/>
        </w:rPr>
        <w:t>li</w:t>
      </w:r>
      <w:r w:rsidRPr="00647D09">
        <w:rPr>
          <w:rFonts w:ascii="Cambria" w:eastAsia="Arial" w:hAnsi="Cambria" w:cs="Arial"/>
          <w:b/>
          <w:color w:val="008000"/>
        </w:rPr>
        <w:t>ng</w:t>
      </w:r>
      <w:r w:rsidRPr="00647D09">
        <w:rPr>
          <w:rFonts w:ascii="Cambria" w:eastAsia="Arial" w:hAnsi="Cambria"/>
          <w:b/>
          <w:bCs/>
          <w:color w:val="008000"/>
          <w:spacing w:val="-4"/>
          <w:cs/>
          <w:lang w:bidi="mr-IN"/>
        </w:rPr>
        <w:t xml:space="preserve"> </w:t>
      </w:r>
      <w:r w:rsidRPr="00647D09">
        <w:rPr>
          <w:rFonts w:ascii="Cambria" w:eastAsia="Arial" w:hAnsi="Cambria" w:cs="Arial"/>
          <w:b/>
          <w:color w:val="008000"/>
          <w:spacing w:val="3"/>
        </w:rPr>
        <w:t>w</w:t>
      </w:r>
      <w:r w:rsidRPr="00647D09">
        <w:rPr>
          <w:rFonts w:ascii="Cambria" w:eastAsia="Arial" w:hAnsi="Cambria" w:cs="Arial"/>
          <w:b/>
          <w:color w:val="008000"/>
          <w:spacing w:val="-1"/>
        </w:rPr>
        <w:t>i</w:t>
      </w:r>
      <w:r w:rsidRPr="00647D09">
        <w:rPr>
          <w:rFonts w:ascii="Cambria" w:eastAsia="Arial" w:hAnsi="Cambria" w:cs="Arial"/>
          <w:b/>
          <w:color w:val="008000"/>
          <w:spacing w:val="1"/>
        </w:rPr>
        <w:t>t</w:t>
      </w:r>
      <w:r w:rsidRPr="00647D09">
        <w:rPr>
          <w:rFonts w:ascii="Cambria" w:eastAsia="Arial" w:hAnsi="Cambria" w:cs="Arial"/>
          <w:b/>
          <w:color w:val="008000"/>
        </w:rPr>
        <w:t>h</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t</w:t>
      </w:r>
      <w:r w:rsidRPr="00647D09">
        <w:rPr>
          <w:rFonts w:ascii="Cambria" w:eastAsia="Arial" w:hAnsi="Cambria" w:cs="Arial"/>
          <w:b/>
          <w:color w:val="008000"/>
        </w:rPr>
        <w:t>he</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s</w:t>
      </w:r>
      <w:r w:rsidRPr="00647D09">
        <w:rPr>
          <w:rFonts w:ascii="Cambria" w:eastAsia="Arial" w:hAnsi="Cambria" w:cs="Arial"/>
          <w:b/>
          <w:color w:val="008000"/>
          <w:spacing w:val="-1"/>
        </w:rPr>
        <w:t>u</w:t>
      </w:r>
      <w:r w:rsidRPr="00647D09">
        <w:rPr>
          <w:rFonts w:ascii="Cambria" w:eastAsia="Arial" w:hAnsi="Cambria" w:cs="Arial"/>
          <w:b/>
          <w:color w:val="008000"/>
        </w:rPr>
        <w:t>b</w:t>
      </w:r>
      <w:r w:rsidRPr="00647D09">
        <w:rPr>
          <w:rFonts w:ascii="Cambria" w:eastAsia="Arial" w:hAnsi="Cambria" w:cs="Arial"/>
          <w:b/>
          <w:color w:val="008000"/>
          <w:spacing w:val="-2"/>
        </w:rPr>
        <w:t>m</w:t>
      </w:r>
      <w:r w:rsidRPr="00647D09">
        <w:rPr>
          <w:rFonts w:ascii="Cambria" w:eastAsia="Arial" w:hAnsi="Cambria" w:cs="Arial"/>
          <w:b/>
          <w:color w:val="008000"/>
          <w:spacing w:val="1"/>
        </w:rPr>
        <w:t>i</w:t>
      </w:r>
      <w:r w:rsidRPr="00647D09">
        <w:rPr>
          <w:rFonts w:ascii="Cambria" w:eastAsia="Arial" w:hAnsi="Cambria" w:cs="Arial"/>
          <w:b/>
          <w:color w:val="008000"/>
        </w:rPr>
        <w:t>s</w:t>
      </w:r>
      <w:r w:rsidRPr="00647D09">
        <w:rPr>
          <w:rFonts w:ascii="Cambria" w:eastAsia="Arial" w:hAnsi="Cambria" w:cs="Arial"/>
          <w:b/>
          <w:color w:val="008000"/>
          <w:spacing w:val="-1"/>
        </w:rPr>
        <w:t>s</w:t>
      </w:r>
      <w:r w:rsidRPr="00647D09">
        <w:rPr>
          <w:rFonts w:ascii="Cambria" w:eastAsia="Arial" w:hAnsi="Cambria" w:cs="Arial"/>
          <w:b/>
          <w:color w:val="008000"/>
          <w:spacing w:val="1"/>
        </w:rPr>
        <w:t>i</w:t>
      </w:r>
      <w:r w:rsidRPr="00647D09">
        <w:rPr>
          <w:rFonts w:ascii="Cambria" w:eastAsia="Arial" w:hAnsi="Cambria" w:cs="Arial"/>
          <w:b/>
          <w:color w:val="008000"/>
        </w:rPr>
        <w:t>on</w:t>
      </w:r>
    </w:p>
    <w:p w:rsidR="00927ACF" w:rsidRPr="00647D09" w:rsidRDefault="00927ACF" w:rsidP="00927ACF">
      <w:pPr>
        <w:spacing w:before="47"/>
        <w:rPr>
          <w:rFonts w:ascii="Cambria" w:eastAsia="Arial" w:hAnsi="Cambria" w:cs="Arial"/>
          <w:b/>
          <w:spacing w:val="-1"/>
        </w:rPr>
      </w:pPr>
    </w:p>
    <w:p w:rsidR="00927ACF" w:rsidRPr="00647D09" w:rsidRDefault="00927ACF" w:rsidP="00927ACF">
      <w:pPr>
        <w:spacing w:before="47"/>
        <w:rPr>
          <w:rFonts w:ascii="Cambria" w:eastAsia="Arial" w:hAnsi="Cambria" w:cs="Mangal"/>
        </w:rPr>
      </w:pPr>
      <w:r w:rsidRPr="00647D09">
        <w:rPr>
          <w:rFonts w:ascii="Cambria" w:eastAsia="Arial" w:hAnsi="Cambria" w:cs="Arial"/>
          <w:b/>
          <w:spacing w:val="-1"/>
        </w:rPr>
        <w:t>N</w:t>
      </w:r>
      <w:r w:rsidRPr="00647D09">
        <w:rPr>
          <w:rFonts w:ascii="Cambria" w:eastAsia="Arial" w:hAnsi="Cambria" w:cs="Arial"/>
          <w:b/>
        </w:rPr>
        <w:t>ame</w:t>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sidRPr="00794346">
        <w:rPr>
          <w:rFonts w:ascii="Cambria Math" w:eastAsia="Calibri" w:hAnsi="Cambria Math" w:cs="Calibri"/>
          <w:spacing w:val="-1"/>
          <w:szCs w:val="22"/>
        </w:rPr>
        <w:t>M</w:t>
      </w:r>
      <w:r w:rsidRPr="00794346">
        <w:rPr>
          <w:rFonts w:ascii="Cambria Math" w:eastAsia="Calibri" w:hAnsi="Cambria Math" w:cs="Calibri"/>
          <w:spacing w:val="-2"/>
          <w:szCs w:val="22"/>
        </w:rPr>
        <w:t>r</w:t>
      </w:r>
      <w:r w:rsidRPr="00794346">
        <w:rPr>
          <w:rFonts w:ascii="Cambria Math" w:eastAsia="Calibri" w:hAnsi="Cambria Math" w:cs="Calibri"/>
          <w:szCs w:val="22"/>
        </w:rPr>
        <w:t xml:space="preserve">. </w:t>
      </w:r>
      <w:proofErr w:type="spellStart"/>
      <w:r w:rsidR="007F04A8">
        <w:rPr>
          <w:rFonts w:ascii="Cambria Math" w:eastAsia="Calibri" w:hAnsi="Cambria Math" w:cs="Calibri"/>
          <w:spacing w:val="-1"/>
          <w:szCs w:val="22"/>
        </w:rPr>
        <w:t>Sanjeev</w:t>
      </w:r>
      <w:proofErr w:type="spellEnd"/>
      <w:r w:rsidR="007F04A8">
        <w:rPr>
          <w:rFonts w:ascii="Cambria Math" w:eastAsia="Calibri" w:hAnsi="Cambria Math" w:cs="Calibri"/>
          <w:spacing w:val="-1"/>
          <w:szCs w:val="22"/>
        </w:rPr>
        <w:t xml:space="preserve"> Mishra</w:t>
      </w:r>
    </w:p>
    <w:p w:rsidR="00927ACF" w:rsidRPr="00647D09" w:rsidRDefault="00927ACF" w:rsidP="00927ACF">
      <w:pPr>
        <w:spacing w:before="7" w:line="140" w:lineRule="exact"/>
        <w:rPr>
          <w:rFonts w:ascii="Cambria" w:hAnsi="Cambria"/>
        </w:rPr>
      </w:pPr>
    </w:p>
    <w:p w:rsidR="00927ACF" w:rsidRPr="00472515" w:rsidRDefault="00927ACF" w:rsidP="00927ACF">
      <w:pPr>
        <w:spacing w:line="200" w:lineRule="exact"/>
        <w:rPr>
          <w:rFonts w:ascii="Cambria" w:hAnsi="Cambria"/>
          <w:szCs w:val="22"/>
        </w:rPr>
      </w:pPr>
    </w:p>
    <w:p w:rsidR="00927ACF" w:rsidRDefault="00927ACF" w:rsidP="00927ACF">
      <w:pPr>
        <w:pStyle w:val="NoSpacing"/>
        <w:rPr>
          <w:rFonts w:ascii="Cambria" w:eastAsia="Arial" w:hAnsi="Cambria"/>
          <w:sz w:val="22"/>
          <w:szCs w:val="22"/>
          <w:cs/>
          <w:lang w:bidi="mr-IN"/>
        </w:rPr>
      </w:pPr>
      <w:r w:rsidRPr="00472515">
        <w:rPr>
          <w:rFonts w:ascii="Cambria" w:eastAsia="Arial" w:hAnsi="Cambria" w:cs="Arial"/>
          <w:b/>
          <w:spacing w:val="-1"/>
          <w:sz w:val="22"/>
          <w:szCs w:val="22"/>
        </w:rPr>
        <w:t>P</w:t>
      </w:r>
      <w:r w:rsidRPr="00472515">
        <w:rPr>
          <w:rFonts w:ascii="Cambria" w:eastAsia="Arial" w:hAnsi="Cambria" w:cs="Arial"/>
          <w:b/>
          <w:sz w:val="22"/>
          <w:szCs w:val="22"/>
        </w:rPr>
        <w:t>o</w:t>
      </w:r>
      <w:r w:rsidRPr="00472515">
        <w:rPr>
          <w:rFonts w:ascii="Cambria" w:eastAsia="Arial" w:hAnsi="Cambria" w:cs="Arial"/>
          <w:b/>
          <w:spacing w:val="-1"/>
          <w:sz w:val="22"/>
          <w:szCs w:val="22"/>
        </w:rPr>
        <w:t>s</w:t>
      </w:r>
      <w:r w:rsidRPr="00472515">
        <w:rPr>
          <w:rFonts w:ascii="Cambria" w:eastAsia="Arial" w:hAnsi="Cambria" w:cs="Arial"/>
          <w:b/>
          <w:spacing w:val="1"/>
          <w:sz w:val="22"/>
          <w:szCs w:val="22"/>
        </w:rPr>
        <w:t>iti</w:t>
      </w:r>
      <w:r w:rsidRPr="00472515">
        <w:rPr>
          <w:rFonts w:ascii="Cambria" w:eastAsia="Arial" w:hAnsi="Cambria" w:cs="Arial"/>
          <w:b/>
          <w:sz w:val="22"/>
          <w:szCs w:val="22"/>
        </w:rPr>
        <w:t>on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i</w:t>
      </w:r>
      <w:r w:rsidRPr="00472515">
        <w:rPr>
          <w:rFonts w:ascii="Cambria" w:eastAsia="Arial" w:hAnsi="Cambria" w:cs="Arial"/>
          <w:b/>
          <w:sz w:val="22"/>
          <w:szCs w:val="22"/>
        </w:rPr>
        <w:t>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t</w:t>
      </w:r>
      <w:r w:rsidRPr="00472515">
        <w:rPr>
          <w:rFonts w:ascii="Cambria" w:eastAsia="Arial" w:hAnsi="Cambria" w:cs="Arial"/>
          <w:b/>
          <w:sz w:val="22"/>
          <w:szCs w:val="22"/>
        </w:rPr>
        <w:t>he</w:t>
      </w:r>
      <w:r w:rsidRPr="00472515">
        <w:rPr>
          <w:rFonts w:ascii="Cambria" w:eastAsia="Arial" w:hAnsi="Cambria"/>
          <w:b/>
          <w:spacing w:val="-2"/>
          <w:sz w:val="22"/>
          <w:szCs w:val="22"/>
          <w:cs/>
          <w:lang w:bidi="mr-IN"/>
        </w:rPr>
        <w:t xml:space="preserve"> </w:t>
      </w:r>
      <w:r w:rsidR="007F04A8" w:rsidRPr="00472515">
        <w:rPr>
          <w:rFonts w:ascii="Cambria" w:eastAsia="Arial" w:hAnsi="Cambria" w:cs="Arial"/>
          <w:b/>
          <w:sz w:val="22"/>
          <w:szCs w:val="22"/>
        </w:rPr>
        <w:t>org</w:t>
      </w:r>
      <w:r w:rsidR="007F04A8" w:rsidRPr="00472515">
        <w:rPr>
          <w:rFonts w:ascii="Cambria" w:eastAsia="Arial" w:hAnsi="Cambria" w:cs="Arial"/>
          <w:b/>
          <w:spacing w:val="-1"/>
          <w:sz w:val="22"/>
          <w:szCs w:val="22"/>
        </w:rPr>
        <w:t>a</w:t>
      </w:r>
      <w:r w:rsidR="007F04A8" w:rsidRPr="00472515">
        <w:rPr>
          <w:rFonts w:ascii="Cambria" w:eastAsia="Arial" w:hAnsi="Cambria" w:cs="Arial"/>
          <w:b/>
          <w:spacing w:val="-3"/>
          <w:sz w:val="22"/>
          <w:szCs w:val="22"/>
        </w:rPr>
        <w:t>n</w:t>
      </w:r>
      <w:r w:rsidR="007F04A8" w:rsidRPr="00472515">
        <w:rPr>
          <w:rFonts w:ascii="Cambria" w:eastAsia="Arial" w:hAnsi="Cambria" w:cs="Arial"/>
          <w:b/>
          <w:spacing w:val="1"/>
          <w:sz w:val="22"/>
          <w:szCs w:val="22"/>
        </w:rPr>
        <w:t>i</w:t>
      </w:r>
      <w:r w:rsidR="007F04A8" w:rsidRPr="00472515">
        <w:rPr>
          <w:rFonts w:ascii="Cambria" w:eastAsia="Arial" w:hAnsi="Cambria" w:cs="Arial"/>
          <w:b/>
          <w:spacing w:val="-3"/>
          <w:sz w:val="22"/>
          <w:szCs w:val="22"/>
        </w:rPr>
        <w:t>z</w:t>
      </w:r>
      <w:r w:rsidR="007F04A8" w:rsidRPr="00472515">
        <w:rPr>
          <w:rFonts w:ascii="Cambria" w:eastAsia="Arial" w:hAnsi="Cambria" w:cs="Arial"/>
          <w:b/>
          <w:sz w:val="22"/>
          <w:szCs w:val="22"/>
        </w:rPr>
        <w:t>at</w:t>
      </w:r>
      <w:r w:rsidR="007F04A8" w:rsidRPr="00472515">
        <w:rPr>
          <w:rFonts w:ascii="Cambria" w:eastAsia="Arial" w:hAnsi="Cambria" w:cs="Arial"/>
          <w:b/>
          <w:spacing w:val="1"/>
          <w:sz w:val="22"/>
          <w:szCs w:val="22"/>
        </w:rPr>
        <w:t>i</w:t>
      </w:r>
      <w:r w:rsidR="007F04A8" w:rsidRPr="00472515">
        <w:rPr>
          <w:rFonts w:ascii="Cambria" w:eastAsia="Arial" w:hAnsi="Cambria" w:cs="Arial"/>
          <w:b/>
          <w:sz w:val="22"/>
          <w:szCs w:val="22"/>
        </w:rPr>
        <w:t>o</w:t>
      </w:r>
      <w:r w:rsidR="007F04A8" w:rsidRPr="00472515">
        <w:rPr>
          <w:rFonts w:ascii="Cambria" w:eastAsia="Arial" w:hAnsi="Cambria" w:cs="Arial"/>
          <w:b/>
          <w:spacing w:val="1"/>
          <w:sz w:val="22"/>
          <w:szCs w:val="22"/>
        </w:rPr>
        <w:t>n</w:t>
      </w:r>
      <w:r w:rsidRPr="00472515">
        <w:rPr>
          <w:rFonts w:eastAsia="Arial" w:cs="Arial"/>
          <w:spacing w:val="1"/>
          <w:sz w:val="22"/>
          <w:szCs w:val="22"/>
        </w:rPr>
        <w:tab/>
      </w:r>
      <w:r w:rsidRPr="00472515">
        <w:rPr>
          <w:rFonts w:eastAsia="Arial" w:cs="Arial"/>
          <w:spacing w:val="1"/>
          <w:sz w:val="22"/>
          <w:szCs w:val="22"/>
        </w:rPr>
        <w:tab/>
      </w:r>
      <w:r w:rsidRPr="00472515">
        <w:rPr>
          <w:rFonts w:ascii="Cambria" w:eastAsia="Arial" w:hAnsi="Cambria"/>
          <w:sz w:val="22"/>
          <w:szCs w:val="22"/>
          <w:cs/>
          <w:lang w:bidi="mr-IN"/>
        </w:rPr>
        <w:t xml:space="preserve">: </w:t>
      </w:r>
      <w:r w:rsidR="007F04A8">
        <w:rPr>
          <w:rFonts w:ascii="Cambria" w:eastAsia="Arial" w:hAnsi="Cambria"/>
          <w:sz w:val="22"/>
          <w:szCs w:val="22"/>
          <w:cs/>
          <w:lang w:bidi="mr-IN"/>
        </w:rPr>
        <w:t>Campus Incharge</w:t>
      </w:r>
    </w:p>
    <w:p w:rsidR="00927ACF" w:rsidRPr="00472515" w:rsidRDefault="00927ACF" w:rsidP="00927ACF">
      <w:pPr>
        <w:pStyle w:val="NoSpacing"/>
        <w:rPr>
          <w:rFonts w:ascii="Cambria" w:eastAsia="Arial" w:hAnsi="Cambria"/>
          <w:sz w:val="22"/>
          <w:szCs w:val="22"/>
          <w:cs/>
          <w:lang w:bidi="mr-IN"/>
        </w:rPr>
      </w:pPr>
      <w:r>
        <w:rPr>
          <w:rFonts w:ascii="Cambria" w:eastAsia="Arial" w:hAnsi="Cambria"/>
          <w:sz w:val="22"/>
          <w:szCs w:val="22"/>
          <w:cs/>
          <w:lang w:bidi="mr-IN"/>
        </w:rPr>
        <w:t xml:space="preserve">                                                                 </w:t>
      </w:r>
    </w:p>
    <w:p w:rsidR="00927ACF" w:rsidRDefault="00927ACF" w:rsidP="00927ACF">
      <w:pPr>
        <w:ind w:right="1237"/>
        <w:rPr>
          <w:rFonts w:ascii="Cambria" w:eastAsia="Arial" w:hAnsi="Cambria" w:cs="Arial"/>
          <w:b/>
          <w:spacing w:val="-3"/>
        </w:rPr>
      </w:pPr>
    </w:p>
    <w:p w:rsidR="00927ACF" w:rsidRDefault="00927ACF" w:rsidP="00927ACF">
      <w:pPr>
        <w:ind w:right="1237"/>
        <w:rPr>
          <w:rFonts w:ascii="Cambria Math" w:eastAsia="Calibri" w:hAnsi="Cambria Math" w:cs="Calibri"/>
          <w:szCs w:val="22"/>
        </w:rPr>
      </w:pPr>
      <w:r w:rsidRPr="00647D09">
        <w:rPr>
          <w:rFonts w:ascii="Cambria" w:eastAsia="Arial" w:hAnsi="Cambria" w:cs="Arial"/>
          <w:b/>
          <w:spacing w:val="-3"/>
        </w:rPr>
        <w:t>T</w:t>
      </w:r>
      <w:r w:rsidRPr="00647D09">
        <w:rPr>
          <w:rFonts w:ascii="Cambria" w:eastAsia="Arial" w:hAnsi="Cambria" w:cs="Arial"/>
          <w:b/>
        </w:rPr>
        <w:t>el</w:t>
      </w:r>
      <w:r w:rsidRPr="00647D09">
        <w:rPr>
          <w:rFonts w:ascii="Cambria" w:eastAsia="Arial" w:hAnsi="Cambria"/>
          <w:b/>
          <w:bCs/>
          <w:spacing w:val="2"/>
          <w:cs/>
          <w:lang w:bidi="mr-IN"/>
        </w:rPr>
        <w:t xml:space="preserve"> </w:t>
      </w:r>
      <w:r w:rsidRPr="00647D09">
        <w:rPr>
          <w:rFonts w:ascii="Cambria" w:eastAsia="Arial" w:hAnsi="Cambria" w:cs="Arial"/>
          <w:b/>
        </w:rPr>
        <w:t>n</w:t>
      </w:r>
      <w:r w:rsidRPr="00647D09">
        <w:rPr>
          <w:rFonts w:ascii="Cambria" w:eastAsia="Arial" w:hAnsi="Cambria" w:cs="Arial"/>
          <w:b/>
          <w:spacing w:val="-1"/>
        </w:rPr>
        <w:t>u</w:t>
      </w:r>
      <w:r w:rsidRPr="00647D09">
        <w:rPr>
          <w:rFonts w:ascii="Cambria" w:eastAsia="Arial" w:hAnsi="Cambria" w:cs="Arial"/>
          <w:b/>
        </w:rPr>
        <w:t>mber</w:t>
      </w:r>
      <w:r w:rsidRPr="00647D09">
        <w:rPr>
          <w:rFonts w:ascii="Cambria" w:eastAsia="Arial" w:hAnsi="Cambria"/>
          <w:b/>
          <w:bCs/>
          <w:spacing w:val="1"/>
          <w:cs/>
          <w:lang w:bidi="mr-IN"/>
        </w:rPr>
        <w:t>(</w:t>
      </w:r>
      <w:r w:rsidRPr="00647D09">
        <w:rPr>
          <w:rFonts w:ascii="Cambria" w:eastAsia="Arial" w:hAnsi="Cambria" w:cs="Arial"/>
          <w:b/>
          <w:spacing w:val="-3"/>
        </w:rPr>
        <w:t>s</w:t>
      </w:r>
      <w:r w:rsidRPr="00647D09">
        <w:rPr>
          <w:rFonts w:ascii="Cambria" w:eastAsia="Arial" w:hAnsi="Cambria"/>
          <w:b/>
          <w:bCs/>
          <w:spacing w:val="1"/>
          <w:cs/>
          <w:lang w:bidi="mr-IN"/>
        </w:rPr>
        <w:t>)</w:t>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b/>
          <w:bCs/>
          <w:cs/>
          <w:lang w:bidi="mr-IN"/>
        </w:rPr>
        <w:t>:</w:t>
      </w:r>
      <w:r w:rsidR="007F04A8">
        <w:rPr>
          <w:rFonts w:ascii="Cambria Math" w:eastAsia="Calibri" w:hAnsi="Cambria Math" w:cs="Calibri"/>
          <w:spacing w:val="-1"/>
          <w:szCs w:val="22"/>
        </w:rPr>
        <w:t xml:space="preserve"> 9910286739</w:t>
      </w:r>
    </w:p>
    <w:p w:rsidR="00927ACF" w:rsidRPr="00794346" w:rsidRDefault="00927ACF" w:rsidP="007F04A8">
      <w:pPr>
        <w:ind w:right="1237"/>
        <w:rPr>
          <w:rFonts w:ascii="Cambria Math" w:eastAsia="Calibri" w:hAnsi="Cambria Math" w:cs="Calibri"/>
          <w:szCs w:val="22"/>
        </w:rPr>
      </w:pPr>
      <w:r w:rsidRPr="007F04A8">
        <w:rPr>
          <w:rFonts w:ascii="Cambria" w:eastAsia="Arial" w:hAnsi="Cambria" w:cs="Arial"/>
          <w:b/>
        </w:rPr>
        <w:t>Web</w:t>
      </w:r>
      <w:r w:rsidR="007F04A8" w:rsidRPr="007F04A8">
        <w:rPr>
          <w:rFonts w:ascii="Cambria" w:eastAsia="Arial" w:hAnsi="Cambria" w:cs="Arial"/>
          <w:b/>
        </w:rPr>
        <w:t>site</w:t>
      </w:r>
      <w:r w:rsidR="007F04A8">
        <w:rPr>
          <w:rFonts w:ascii="Cambria Math" w:eastAsia="Calibri" w:hAnsi="Cambria Math" w:cs="Calibri"/>
          <w:szCs w:val="22"/>
        </w:rPr>
        <w:t xml:space="preserve">                                                           </w:t>
      </w:r>
      <w:proofErr w:type="gramStart"/>
      <w:r w:rsidRPr="00E800C8">
        <w:rPr>
          <w:rFonts w:ascii="Cambria Math" w:eastAsia="Calibri" w:hAnsi="Cambria Math" w:cs="Calibri"/>
          <w:szCs w:val="22"/>
        </w:rPr>
        <w:t>:</w:t>
      </w:r>
      <w:r w:rsidR="007F04A8">
        <w:rPr>
          <w:rFonts w:ascii="Cambria Math" w:eastAsia="Calibri" w:hAnsi="Cambria Math" w:cs="Calibri"/>
          <w:szCs w:val="22"/>
        </w:rPr>
        <w:t>www.fddiindia.com</w:t>
      </w:r>
      <w:proofErr w:type="gramEnd"/>
    </w:p>
    <w:p w:rsidR="00927ACF" w:rsidRPr="00647D09" w:rsidRDefault="00927ACF" w:rsidP="00927ACF">
      <w:pPr>
        <w:spacing w:after="272"/>
        <w:ind w:left="3600" w:hanging="3600"/>
        <w:rPr>
          <w:rFonts w:ascii="Cambria" w:eastAsia="Arial" w:hAnsi="Cambria" w:cs="Mangal"/>
          <w:b/>
          <w:bCs/>
          <w:lang w:bidi="mr-IN"/>
        </w:rPr>
      </w:pPr>
    </w:p>
    <w:p w:rsidR="00927ACF" w:rsidRPr="007F04A8" w:rsidRDefault="00927ACF" w:rsidP="007F04A8">
      <w:pPr>
        <w:spacing w:before="16"/>
        <w:rPr>
          <w:rFonts w:ascii="Cambria Math" w:eastAsia="Calibri" w:hAnsi="Cambria Math" w:cs="Calibri"/>
          <w:szCs w:val="22"/>
        </w:rPr>
      </w:pPr>
      <w:r w:rsidRPr="00647D09">
        <w:rPr>
          <w:rFonts w:ascii="Cambria" w:eastAsia="Arial" w:hAnsi="Cambria" w:cs="Arial"/>
          <w:b/>
          <w:spacing w:val="-1"/>
        </w:rPr>
        <w:t>E</w:t>
      </w:r>
      <w:r w:rsidRPr="00647D09">
        <w:rPr>
          <w:rFonts w:ascii="Cambria" w:eastAsia="Arial" w:hAnsi="Cambria"/>
          <w:b/>
          <w:bCs/>
          <w:spacing w:val="1"/>
          <w:cs/>
          <w:lang w:bidi="mr-IN"/>
        </w:rPr>
        <w:t>-</w:t>
      </w:r>
      <w:r w:rsidRPr="00647D09">
        <w:rPr>
          <w:rFonts w:ascii="Cambria" w:eastAsia="Arial" w:hAnsi="Cambria" w:cs="Arial"/>
          <w:b/>
        </w:rPr>
        <w:t>ma</w:t>
      </w:r>
      <w:r w:rsidRPr="00647D09">
        <w:rPr>
          <w:rFonts w:ascii="Cambria" w:eastAsia="Arial" w:hAnsi="Cambria" w:cs="Arial"/>
          <w:b/>
          <w:spacing w:val="-1"/>
        </w:rPr>
        <w:t>i</w:t>
      </w:r>
      <w:r w:rsidRPr="00647D09">
        <w:rPr>
          <w:rFonts w:ascii="Cambria" w:eastAsia="Arial" w:hAnsi="Cambria" w:cs="Arial"/>
          <w:b/>
        </w:rPr>
        <w:t>l</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d</w:t>
      </w:r>
      <w:r w:rsidRPr="00647D09">
        <w:rPr>
          <w:rFonts w:ascii="Cambria" w:eastAsia="Arial" w:hAnsi="Cambria" w:cs="Arial"/>
          <w:b/>
          <w:spacing w:val="-3"/>
        </w:rPr>
        <w:t>d</w:t>
      </w:r>
      <w:r w:rsidRPr="00647D09">
        <w:rPr>
          <w:rFonts w:ascii="Cambria" w:eastAsia="Arial" w:hAnsi="Cambria" w:cs="Arial"/>
          <w:b/>
        </w:rPr>
        <w:t>ress</w:t>
      </w:r>
      <w:r>
        <w:rPr>
          <w:rFonts w:ascii="Cambria" w:eastAsia="Arial" w:hAnsi="Cambria" w:cs="Arial"/>
          <w:b/>
        </w:rPr>
        <w:tab/>
      </w:r>
      <w:r>
        <w:rPr>
          <w:rFonts w:ascii="Cambria" w:eastAsia="Arial" w:hAnsi="Cambria" w:cs="Arial"/>
          <w:b/>
        </w:rPr>
        <w:tab/>
      </w:r>
      <w:r>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sidR="007F04A8">
        <w:rPr>
          <w:rFonts w:ascii="Cambria Math" w:eastAsia="Calibri" w:hAnsi="Cambria Math" w:cs="Calibri"/>
          <w:spacing w:val="1"/>
          <w:szCs w:val="22"/>
        </w:rPr>
        <w:t>sanjeevmishra@fddiindia.com</w:t>
      </w:r>
    </w:p>
    <w:p w:rsidR="00927ACF" w:rsidRPr="00647D09" w:rsidRDefault="00927ACF" w:rsidP="00927ACF">
      <w:pPr>
        <w:spacing w:line="200" w:lineRule="exact"/>
        <w:rPr>
          <w:rFonts w:ascii="Cambria" w:hAnsi="Cambria"/>
        </w:rPr>
      </w:pPr>
    </w:p>
    <w:p w:rsidR="00927ACF" w:rsidRPr="00647D09" w:rsidRDefault="00927ACF" w:rsidP="00927ACF">
      <w:pPr>
        <w:spacing w:before="6" w:line="220" w:lineRule="exact"/>
        <w:rPr>
          <w:rFonts w:ascii="Cambria" w:hAnsi="Cambria"/>
        </w:rPr>
      </w:pPr>
    </w:p>
    <w:p w:rsidR="00927ACF" w:rsidRDefault="00927ACF" w:rsidP="00927ACF">
      <w:pPr>
        <w:rPr>
          <w:rFonts w:ascii="Cambria" w:eastAsia="Arial" w:hAnsi="Cambria" w:cs="Arial"/>
          <w:b/>
          <w:color w:val="008000"/>
        </w:rPr>
      </w:pPr>
      <w:r w:rsidRPr="00647D09">
        <w:rPr>
          <w:rFonts w:ascii="Cambria" w:eastAsia="Arial" w:hAnsi="Cambria" w:cs="Arial"/>
          <w:b/>
          <w:color w:val="008000"/>
        </w:rPr>
        <w:t>Li</w:t>
      </w:r>
      <w:r w:rsidRPr="00647D09">
        <w:rPr>
          <w:rFonts w:ascii="Cambria" w:eastAsia="Arial" w:hAnsi="Cambria" w:cs="Arial"/>
          <w:b/>
          <w:color w:val="008000"/>
          <w:spacing w:val="1"/>
        </w:rPr>
        <w:t>s</w:t>
      </w:r>
      <w:r w:rsidRPr="00647D09">
        <w:rPr>
          <w:rFonts w:ascii="Cambria" w:eastAsia="Arial" w:hAnsi="Cambria" w:cs="Arial"/>
          <w:b/>
          <w:color w:val="008000"/>
        </w:rPr>
        <w:t>t 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do</w:t>
      </w:r>
      <w:r w:rsidRPr="00647D09">
        <w:rPr>
          <w:rFonts w:ascii="Cambria" w:eastAsia="Arial" w:hAnsi="Cambria" w:cs="Arial"/>
          <w:b/>
          <w:color w:val="008000"/>
          <w:spacing w:val="1"/>
        </w:rPr>
        <w:t>c</w:t>
      </w:r>
      <w:r w:rsidRPr="00647D09">
        <w:rPr>
          <w:rFonts w:ascii="Cambria" w:eastAsia="Arial" w:hAnsi="Cambria" w:cs="Arial"/>
          <w:b/>
          <w:color w:val="008000"/>
        </w:rPr>
        <w:t>um</w:t>
      </w:r>
      <w:r w:rsidRPr="00647D09">
        <w:rPr>
          <w:rFonts w:ascii="Cambria" w:eastAsia="Arial" w:hAnsi="Cambria" w:cs="Arial"/>
          <w:b/>
          <w:color w:val="008000"/>
          <w:spacing w:val="1"/>
        </w:rPr>
        <w:t>e</w:t>
      </w:r>
      <w:r w:rsidRPr="00647D09">
        <w:rPr>
          <w:rFonts w:ascii="Cambria" w:eastAsia="Arial" w:hAnsi="Cambria" w:cs="Arial"/>
          <w:b/>
          <w:color w:val="008000"/>
        </w:rPr>
        <w:t>n</w:t>
      </w:r>
      <w:r w:rsidRPr="00647D09">
        <w:rPr>
          <w:rFonts w:ascii="Cambria" w:eastAsia="Arial" w:hAnsi="Cambria" w:cs="Arial"/>
          <w:b/>
          <w:color w:val="008000"/>
          <w:spacing w:val="-1"/>
        </w:rPr>
        <w:t>t</w:t>
      </w:r>
      <w:r w:rsidRPr="00647D09">
        <w:rPr>
          <w:rFonts w:ascii="Cambria" w:eastAsia="Arial" w:hAnsi="Cambria" w:cs="Arial"/>
          <w:b/>
          <w:color w:val="008000"/>
        </w:rPr>
        <w:t>s</w:t>
      </w:r>
      <w:r w:rsidRPr="00647D09">
        <w:rPr>
          <w:rFonts w:ascii="Cambria" w:eastAsia="Arial" w:hAnsi="Cambria" w:cs="Arial"/>
          <w:b/>
          <w:color w:val="008000"/>
          <w:spacing w:val="1"/>
        </w:rPr>
        <w:t xml:space="preserve"> s</w:t>
      </w:r>
      <w:r w:rsidRPr="00647D09">
        <w:rPr>
          <w:rFonts w:ascii="Cambria" w:eastAsia="Arial" w:hAnsi="Cambria" w:cs="Arial"/>
          <w:b/>
          <w:color w:val="008000"/>
          <w:spacing w:val="-3"/>
        </w:rPr>
        <w:t>u</w:t>
      </w:r>
      <w:r w:rsidRPr="00647D09">
        <w:rPr>
          <w:rFonts w:ascii="Cambria" w:eastAsia="Arial" w:hAnsi="Cambria" w:cs="Arial"/>
          <w:b/>
          <w:color w:val="008000"/>
        </w:rPr>
        <w:t>bmit</w:t>
      </w:r>
      <w:r w:rsidRPr="00647D09">
        <w:rPr>
          <w:rFonts w:ascii="Cambria" w:eastAsia="Arial" w:hAnsi="Cambria" w:cs="Arial"/>
          <w:b/>
          <w:color w:val="008000"/>
          <w:spacing w:val="-1"/>
        </w:rPr>
        <w:t>t</w:t>
      </w:r>
      <w:r w:rsidRPr="00647D09">
        <w:rPr>
          <w:rFonts w:ascii="Cambria" w:eastAsia="Arial" w:hAnsi="Cambria" w:cs="Arial"/>
          <w:b/>
          <w:color w:val="008000"/>
          <w:spacing w:val="1"/>
        </w:rPr>
        <w:t>e</w:t>
      </w:r>
      <w:r w:rsidRPr="00647D09">
        <w:rPr>
          <w:rFonts w:ascii="Cambria" w:eastAsia="Arial" w:hAnsi="Cambria" w:cs="Arial"/>
          <w:b/>
          <w:color w:val="008000"/>
        </w:rPr>
        <w:t>d in</w:t>
      </w:r>
      <w:r w:rsidRPr="00647D09">
        <w:rPr>
          <w:rFonts w:ascii="Cambria" w:eastAsia="Arial" w:hAnsi="Cambria" w:cs="Arial"/>
          <w:b/>
          <w:color w:val="008000"/>
          <w:spacing w:val="1"/>
        </w:rPr>
        <w:t xml:space="preserve"> s</w:t>
      </w:r>
      <w:r w:rsidRPr="00647D09">
        <w:rPr>
          <w:rFonts w:ascii="Cambria" w:eastAsia="Arial" w:hAnsi="Cambria" w:cs="Arial"/>
          <w:b/>
          <w:color w:val="008000"/>
        </w:rPr>
        <w:t>upp</w:t>
      </w:r>
      <w:r w:rsidRPr="00647D09">
        <w:rPr>
          <w:rFonts w:ascii="Cambria" w:eastAsia="Arial" w:hAnsi="Cambria" w:cs="Arial"/>
          <w:b/>
          <w:color w:val="008000"/>
          <w:spacing w:val="-1"/>
        </w:rPr>
        <w:t>o</w:t>
      </w:r>
      <w:r w:rsidRPr="00647D09">
        <w:rPr>
          <w:rFonts w:ascii="Cambria" w:eastAsia="Arial" w:hAnsi="Cambria" w:cs="Arial"/>
          <w:b/>
          <w:color w:val="008000"/>
        </w:rPr>
        <w:t>rt 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the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Qu</w:t>
      </w:r>
      <w:r w:rsidRPr="00647D09">
        <w:rPr>
          <w:rFonts w:ascii="Cambria" w:eastAsia="Arial" w:hAnsi="Cambria" w:cs="Arial"/>
          <w:b/>
          <w:color w:val="008000"/>
          <w:spacing w:val="1"/>
        </w:rPr>
        <w:t>a</w:t>
      </w:r>
      <w:r w:rsidRPr="00647D09">
        <w:rPr>
          <w:rFonts w:ascii="Cambria" w:eastAsia="Arial" w:hAnsi="Cambria" w:cs="Arial"/>
          <w:b/>
          <w:color w:val="008000"/>
        </w:rPr>
        <w:t>l</w:t>
      </w:r>
      <w:r w:rsidRPr="00647D09">
        <w:rPr>
          <w:rFonts w:ascii="Cambria" w:eastAsia="Arial" w:hAnsi="Cambria" w:cs="Arial"/>
          <w:b/>
          <w:color w:val="008000"/>
          <w:spacing w:val="1"/>
        </w:rPr>
        <w:t>i</w:t>
      </w:r>
      <w:r w:rsidRPr="00647D09">
        <w:rPr>
          <w:rFonts w:ascii="Cambria" w:eastAsia="Arial" w:hAnsi="Cambria" w:cs="Arial"/>
          <w:b/>
          <w:color w:val="008000"/>
        </w:rPr>
        <w:t>f</w:t>
      </w:r>
      <w:r w:rsidRPr="00647D09">
        <w:rPr>
          <w:rFonts w:ascii="Cambria" w:eastAsia="Arial" w:hAnsi="Cambria" w:cs="Arial"/>
          <w:b/>
          <w:color w:val="008000"/>
          <w:spacing w:val="-3"/>
        </w:rPr>
        <w:t>i</w:t>
      </w:r>
      <w:r w:rsidRPr="00647D09">
        <w:rPr>
          <w:rFonts w:ascii="Cambria" w:eastAsia="Arial" w:hAnsi="Cambria" w:cs="Arial"/>
          <w:b/>
          <w:color w:val="008000"/>
          <w:spacing w:val="1"/>
        </w:rPr>
        <w:t>ca</w:t>
      </w:r>
      <w:r w:rsidRPr="00647D09">
        <w:rPr>
          <w:rFonts w:ascii="Cambria" w:eastAsia="Arial" w:hAnsi="Cambria" w:cs="Arial"/>
          <w:b/>
          <w:color w:val="008000"/>
        </w:rPr>
        <w:t>tions</w:t>
      </w:r>
      <w:r w:rsidRPr="00647D09">
        <w:rPr>
          <w:rFonts w:ascii="Cambria" w:eastAsia="Arial" w:hAnsi="Cambria"/>
          <w:b/>
          <w:bCs/>
          <w:color w:val="008000"/>
          <w:spacing w:val="5"/>
          <w:cs/>
          <w:lang w:bidi="mr-IN"/>
        </w:rPr>
        <w:t xml:space="preserve"> </w:t>
      </w:r>
      <w:r w:rsidRPr="00647D09">
        <w:rPr>
          <w:rFonts w:ascii="Cambria" w:eastAsia="Arial" w:hAnsi="Cambria" w:cs="Arial"/>
          <w:b/>
          <w:color w:val="008000"/>
        </w:rPr>
        <w:t>F</w:t>
      </w:r>
      <w:r w:rsidRPr="00647D09">
        <w:rPr>
          <w:rFonts w:ascii="Cambria" w:eastAsia="Arial" w:hAnsi="Cambria" w:cs="Arial"/>
          <w:b/>
          <w:color w:val="008000"/>
          <w:spacing w:val="-2"/>
        </w:rPr>
        <w:t>il</w:t>
      </w:r>
      <w:r w:rsidRPr="00647D09">
        <w:rPr>
          <w:rFonts w:ascii="Cambria" w:eastAsia="Arial" w:hAnsi="Cambria" w:cs="Arial"/>
          <w:b/>
          <w:color w:val="008000"/>
        </w:rPr>
        <w:t>e</w:t>
      </w:r>
    </w:p>
    <w:p w:rsidR="00927ACF" w:rsidRPr="00F1509C" w:rsidRDefault="00927ACF" w:rsidP="00927ACF">
      <w:pPr>
        <w:numPr>
          <w:ilvl w:val="0"/>
          <w:numId w:val="23"/>
        </w:numPr>
        <w:spacing w:after="0" w:line="240" w:lineRule="auto"/>
        <w:rPr>
          <w:rFonts w:ascii="Cambria" w:eastAsia="Arial" w:hAnsi="Cambria" w:cs="Arial"/>
        </w:rPr>
      </w:pPr>
      <w:r>
        <w:rPr>
          <w:rFonts w:ascii="Cambria" w:eastAsia="Arial" w:hAnsi="Cambria" w:cs="Arial"/>
        </w:rPr>
        <w:t>Curriculum Document</w:t>
      </w:r>
    </w:p>
    <w:p w:rsidR="00927ACF" w:rsidRDefault="00927ACF" w:rsidP="00927ACF">
      <w:pPr>
        <w:ind w:left="720"/>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7F04A8" w:rsidRPr="00232A40" w:rsidRDefault="007F04A8" w:rsidP="00927ACF">
      <w:pPr>
        <w:rPr>
          <w:rFonts w:ascii="Cambria" w:eastAsia="Arial" w:hAnsi="Cambria" w:cs="Arial"/>
          <w:color w:val="7EBA66"/>
        </w:rPr>
      </w:pPr>
    </w:p>
    <w:p w:rsidR="00927ACF" w:rsidRPr="00232A40" w:rsidRDefault="00927ACF" w:rsidP="00927ACF">
      <w:pPr>
        <w:rPr>
          <w:rFonts w:ascii="Cambria" w:eastAsia="Arial" w:hAnsi="Cambria" w:cs="Arial"/>
          <w:color w:val="7EBA66"/>
        </w:rPr>
      </w:pPr>
    </w:p>
    <w:p w:rsidR="00B44D49" w:rsidRPr="00B44D49" w:rsidRDefault="00B44D49" w:rsidP="00B44D49">
      <w:pPr>
        <w:widowControl w:val="0"/>
        <w:spacing w:before="161" w:after="0" w:line="240" w:lineRule="auto"/>
        <w:outlineLvl w:val="1"/>
        <w:rPr>
          <w:rFonts w:ascii="Cambria" w:eastAsia="Arial" w:hAnsi="Cambria" w:cs="Mangal"/>
          <w:color w:val="7EBA66"/>
        </w:rPr>
      </w:pPr>
      <w:r w:rsidRPr="00B44D49">
        <w:rPr>
          <w:rFonts w:ascii="Cambria" w:eastAsia="Arial" w:hAnsi="Cambria" w:cs="Mangal"/>
          <w:b/>
          <w:bCs/>
          <w:color w:val="7EBA66"/>
        </w:rPr>
        <w:lastRenderedPageBreak/>
        <w:t>SUMMARY</w:t>
      </w:r>
    </w:p>
    <w:p w:rsidR="00B44D49" w:rsidRPr="00647D09" w:rsidRDefault="00B44D49" w:rsidP="00B44D49">
      <w:pPr>
        <w:widowControl w:val="0"/>
        <w:spacing w:before="1"/>
        <w:rPr>
          <w:rFonts w:ascii="Cambria" w:eastAsia="Arial" w:hAnsi="Cambria" w:cs="Arial"/>
          <w:b/>
          <w:bCs/>
        </w:rPr>
      </w:pPr>
    </w:p>
    <w:tbl>
      <w:tblPr>
        <w:tblW w:w="8942" w:type="dxa"/>
        <w:tblInd w:w="115" w:type="dxa"/>
        <w:tblLayout w:type="fixed"/>
        <w:tblCellMar>
          <w:left w:w="72" w:type="dxa"/>
          <w:right w:w="72" w:type="dxa"/>
        </w:tblCellMar>
        <w:tblLook w:val="01E0" w:firstRow="1" w:lastRow="1" w:firstColumn="1" w:lastColumn="1" w:noHBand="0" w:noVBand="0"/>
      </w:tblPr>
      <w:tblGrid>
        <w:gridCol w:w="2850"/>
        <w:gridCol w:w="6092"/>
      </w:tblGrid>
      <w:tr w:rsidR="00B44D49" w:rsidRPr="00647D09" w:rsidTr="00674510">
        <w:trPr>
          <w:trHeight w:hRule="exact" w:val="442"/>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674510">
            <w:pPr>
              <w:widowControl w:val="0"/>
              <w:spacing w:before="16"/>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 xml:space="preserve">Title </w:t>
            </w:r>
          </w:p>
        </w:tc>
        <w:tc>
          <w:tcPr>
            <w:tcW w:w="6092" w:type="dxa"/>
            <w:tcBorders>
              <w:top w:val="single" w:sz="4" w:space="0" w:color="008000"/>
              <w:left w:val="single" w:sz="4" w:space="0" w:color="008000"/>
              <w:bottom w:val="single" w:sz="4" w:space="0" w:color="008000"/>
              <w:right w:val="single" w:sz="4" w:space="0" w:color="008000"/>
            </w:tcBorders>
          </w:tcPr>
          <w:p w:rsidR="00B44D49" w:rsidRPr="001C5B6E" w:rsidRDefault="00B44D49" w:rsidP="00674510">
            <w:pPr>
              <w:widowControl w:val="0"/>
              <w:spacing w:before="16"/>
              <w:ind w:left="103" w:right="288"/>
              <w:rPr>
                <w:rFonts w:ascii="Cambria" w:eastAsia="Calibri" w:hAnsi="Cambria" w:cs="Mangal"/>
                <w:b/>
                <w:color w:val="000000"/>
              </w:rPr>
            </w:pPr>
            <w:r>
              <w:rPr>
                <w:rFonts w:ascii="Calibri" w:eastAsia="Calibri" w:hAnsi="Calibri" w:cs="Calibri"/>
                <w:b/>
                <w:spacing w:val="1"/>
                <w:szCs w:val="22"/>
              </w:rPr>
              <w:t>Certificate in Footwear Technology and Management</w:t>
            </w:r>
          </w:p>
        </w:tc>
      </w:tr>
      <w:tr w:rsidR="00B44D49" w:rsidRPr="00647D09" w:rsidTr="00674510">
        <w:trPr>
          <w:trHeight w:hRule="exact" w:val="370"/>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674510">
            <w:pPr>
              <w:widowControl w:val="0"/>
              <w:spacing w:before="13"/>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 xml:space="preserve">Code </w:t>
            </w:r>
          </w:p>
        </w:tc>
        <w:tc>
          <w:tcPr>
            <w:tcW w:w="6092" w:type="dxa"/>
            <w:tcBorders>
              <w:top w:val="single" w:sz="4" w:space="0" w:color="008000"/>
              <w:left w:val="single" w:sz="4" w:space="0" w:color="008000"/>
              <w:bottom w:val="single" w:sz="4" w:space="0" w:color="008000"/>
              <w:right w:val="single" w:sz="4" w:space="0" w:color="008000"/>
            </w:tcBorders>
          </w:tcPr>
          <w:p w:rsidR="00B44D49" w:rsidRPr="001C5B6E" w:rsidRDefault="00B44D49" w:rsidP="00674510">
            <w:pPr>
              <w:widowControl w:val="0"/>
              <w:spacing w:before="13"/>
              <w:ind w:left="103" w:right="288"/>
              <w:rPr>
                <w:rFonts w:ascii="Cambria" w:eastAsia="Calibri" w:hAnsi="Cambria" w:cs="Mangal"/>
                <w:b/>
                <w:color w:val="000000"/>
              </w:rPr>
            </w:pPr>
            <w:r>
              <w:rPr>
                <w:rFonts w:ascii="Cambria" w:eastAsia="Calibri" w:hAnsi="Cambria" w:cs="Mangal"/>
                <w:b/>
                <w:color w:val="000000"/>
              </w:rPr>
              <w:t>CFTM</w:t>
            </w:r>
          </w:p>
        </w:tc>
      </w:tr>
      <w:tr w:rsidR="00B44D49" w:rsidRPr="00647D09" w:rsidTr="00B44D49">
        <w:trPr>
          <w:trHeight w:hRule="exact" w:val="3574"/>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674510">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Nature and purpose of</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 xml:space="preserve">qualification           </w:t>
            </w:r>
          </w:p>
        </w:tc>
        <w:tc>
          <w:tcPr>
            <w:tcW w:w="6092" w:type="dxa"/>
            <w:tcBorders>
              <w:top w:val="single" w:sz="4" w:space="0" w:color="008000"/>
              <w:left w:val="single" w:sz="4" w:space="0" w:color="008000"/>
              <w:bottom w:val="single" w:sz="4" w:space="0" w:color="008000"/>
              <w:right w:val="single" w:sz="4" w:space="0" w:color="008000"/>
            </w:tcBorders>
          </w:tcPr>
          <w:p w:rsidR="00B44D49" w:rsidRPr="005512D5" w:rsidRDefault="00B44D49" w:rsidP="00674510">
            <w:pPr>
              <w:spacing w:before="71"/>
              <w:ind w:left="102"/>
              <w:rPr>
                <w:rFonts w:ascii="Cambria Math" w:eastAsia="Calibri" w:hAnsi="Cambria Math" w:cs="Calibri"/>
                <w:b/>
                <w:szCs w:val="22"/>
              </w:rPr>
            </w:pPr>
            <w:r>
              <w:rPr>
                <w:rFonts w:ascii="Calibri" w:eastAsia="Calibri" w:hAnsi="Calibri" w:cs="Calibri"/>
                <w:b/>
                <w:szCs w:val="22"/>
              </w:rPr>
              <w:t>Nature</w:t>
            </w:r>
          </w:p>
          <w:p w:rsidR="00B44D49" w:rsidRPr="00021650" w:rsidRDefault="00B44D49" w:rsidP="00674510">
            <w:pPr>
              <w:pStyle w:val="ListParagraph"/>
              <w:rPr>
                <w:rFonts w:ascii="Cambria Math" w:hAnsi="Cambria Math"/>
              </w:rPr>
            </w:pPr>
            <w:r>
              <w:rPr>
                <w:rFonts w:ascii="Calibri" w:eastAsia="Calibri" w:hAnsi="Calibri" w:cs="Calibri"/>
                <w:b/>
                <w:spacing w:val="1"/>
                <w:szCs w:val="22"/>
              </w:rPr>
              <w:t>6 months Certificate Course in Footwear technology and Management</w:t>
            </w:r>
          </w:p>
          <w:p w:rsidR="00B44D49" w:rsidRDefault="00B44D49" w:rsidP="00674510">
            <w:pPr>
              <w:spacing w:before="62"/>
              <w:ind w:right="269"/>
              <w:rPr>
                <w:rFonts w:ascii="Calibri" w:eastAsia="Calibri" w:hAnsi="Calibri" w:cs="Calibri"/>
                <w:b/>
                <w:spacing w:val="-1"/>
                <w:szCs w:val="22"/>
              </w:rPr>
            </w:pPr>
            <w:r>
              <w:rPr>
                <w:rFonts w:ascii="Calibri" w:eastAsia="Calibri" w:hAnsi="Calibri" w:cs="Calibri"/>
                <w:b/>
                <w:spacing w:val="-1"/>
                <w:szCs w:val="22"/>
              </w:rPr>
              <w:t>Purpose</w:t>
            </w:r>
          </w:p>
          <w:p w:rsidR="00B44D49" w:rsidRDefault="00B44D49" w:rsidP="00B44D49">
            <w:pPr>
              <w:pStyle w:val="ListParagraph"/>
              <w:rPr>
                <w:rFonts w:ascii="Calibri" w:eastAsia="Calibri" w:hAnsi="Calibri" w:cs="Calibri"/>
                <w:b/>
                <w:spacing w:val="1"/>
                <w:szCs w:val="22"/>
              </w:rPr>
            </w:pPr>
            <w:r w:rsidRPr="00B44D49">
              <w:rPr>
                <w:rFonts w:ascii="Calibri" w:eastAsia="Calibri" w:hAnsi="Calibri" w:cs="Calibri"/>
                <w:b/>
                <w:spacing w:val="1"/>
                <w:szCs w:val="22"/>
              </w:rPr>
              <w:t>Explain the basic elements, features of designs and styles of footwear.</w:t>
            </w:r>
          </w:p>
          <w:p w:rsidR="00B44D49" w:rsidRDefault="00B44D49" w:rsidP="00B44D49">
            <w:pPr>
              <w:pStyle w:val="ListParagraph"/>
              <w:rPr>
                <w:rFonts w:ascii="Calibri" w:eastAsia="Calibri" w:hAnsi="Calibri" w:cs="Calibri"/>
                <w:b/>
                <w:spacing w:val="1"/>
                <w:szCs w:val="22"/>
              </w:rPr>
            </w:pPr>
          </w:p>
          <w:p w:rsidR="00B44D49" w:rsidRPr="00B44D49" w:rsidRDefault="00B44D49" w:rsidP="00B44D49">
            <w:pPr>
              <w:pStyle w:val="ListParagraph"/>
              <w:rPr>
                <w:rFonts w:ascii="Calibri" w:eastAsia="Calibri" w:hAnsi="Calibri" w:cs="Calibri"/>
                <w:b/>
                <w:spacing w:val="1"/>
                <w:szCs w:val="22"/>
              </w:rPr>
            </w:pPr>
            <w:r w:rsidRPr="00B44D49">
              <w:rPr>
                <w:rFonts w:ascii="Calibri" w:eastAsia="Calibri" w:hAnsi="Calibri" w:cs="Calibri"/>
                <w:b/>
                <w:spacing w:val="1"/>
                <w:szCs w:val="22"/>
              </w:rPr>
              <w:t>To make a complete shoe with hand lasting (selected design) for sample development.</w:t>
            </w:r>
          </w:p>
          <w:p w:rsidR="00B44D49" w:rsidRDefault="00B44D49" w:rsidP="00B44D49">
            <w:pPr>
              <w:pStyle w:val="ListParagraph"/>
              <w:rPr>
                <w:rFonts w:ascii="Calibri" w:eastAsia="Calibri" w:hAnsi="Calibri" w:cs="Calibri"/>
                <w:b/>
                <w:spacing w:val="1"/>
                <w:szCs w:val="22"/>
              </w:rPr>
            </w:pPr>
          </w:p>
          <w:p w:rsidR="00B44D49" w:rsidRPr="00B44D49" w:rsidRDefault="00B44D49" w:rsidP="00B44D49">
            <w:pPr>
              <w:pStyle w:val="ListParagraph"/>
              <w:rPr>
                <w:rFonts w:ascii="Calibri" w:eastAsia="Calibri" w:hAnsi="Calibri" w:cs="Calibri"/>
                <w:b/>
                <w:spacing w:val="1"/>
                <w:szCs w:val="22"/>
              </w:rPr>
            </w:pPr>
          </w:p>
          <w:p w:rsidR="00B44D49" w:rsidRPr="00B44D49" w:rsidRDefault="00B44D49" w:rsidP="00B44D49">
            <w:pPr>
              <w:rPr>
                <w:rFonts w:ascii="Cambria Math" w:hAnsi="Cambria Math"/>
              </w:rPr>
            </w:pPr>
          </w:p>
          <w:p w:rsidR="00B44D49" w:rsidRPr="001E0289" w:rsidRDefault="00B44D49" w:rsidP="00674510">
            <w:pPr>
              <w:pStyle w:val="ListParagraph"/>
              <w:ind w:left="0"/>
              <w:rPr>
                <w:rFonts w:ascii="Cambria Math" w:hAnsi="Cambria Math"/>
              </w:rPr>
            </w:pPr>
            <w:r w:rsidRPr="005512D5">
              <w:rPr>
                <w:rFonts w:ascii="Cambria Math" w:hAnsi="Cambria Math"/>
              </w:rPr>
              <w:t>.</w:t>
            </w:r>
          </w:p>
          <w:p w:rsidR="00B44D49" w:rsidRPr="00647D09" w:rsidRDefault="00B44D49" w:rsidP="00674510">
            <w:pPr>
              <w:widowControl w:val="0"/>
              <w:spacing w:before="13" w:line="254" w:lineRule="auto"/>
              <w:ind w:right="288"/>
              <w:jc w:val="both"/>
              <w:rPr>
                <w:rFonts w:ascii="Cambria" w:eastAsia="Calibri" w:hAnsi="Cambria" w:cs="Mangal"/>
                <w:b/>
                <w:color w:val="008000"/>
              </w:rPr>
            </w:pPr>
          </w:p>
        </w:tc>
      </w:tr>
      <w:tr w:rsidR="00B44D49" w:rsidRPr="00647D09" w:rsidTr="00674510">
        <w:trPr>
          <w:trHeight w:hRule="exact" w:val="640"/>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674510">
            <w:pPr>
              <w:widowControl w:val="0"/>
              <w:spacing w:before="13" w:line="254" w:lineRule="auto"/>
              <w:ind w:left="103" w:right="288"/>
              <w:rPr>
                <w:rFonts w:ascii="Cambria" w:eastAsia="Calibri" w:hAnsi="Cambria" w:cs="Mangal"/>
                <w:b/>
                <w:color w:val="008000"/>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award the</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qualification</w:t>
            </w:r>
          </w:p>
          <w:p w:rsidR="00B44D49" w:rsidRPr="00647D09" w:rsidRDefault="00B44D49" w:rsidP="00674510">
            <w:pPr>
              <w:widowControl w:val="0"/>
              <w:spacing w:before="13" w:line="254" w:lineRule="auto"/>
              <w:ind w:left="103" w:right="288"/>
              <w:rPr>
                <w:rFonts w:ascii="Cambria" w:eastAsia="Arial Black" w:hAnsi="Cambria" w:cs="Arial Black"/>
              </w:rPr>
            </w:pPr>
          </w:p>
        </w:tc>
        <w:tc>
          <w:tcPr>
            <w:tcW w:w="6092" w:type="dxa"/>
            <w:tcBorders>
              <w:top w:val="single" w:sz="4" w:space="0" w:color="008000"/>
              <w:left w:val="single" w:sz="4" w:space="0" w:color="008000"/>
              <w:bottom w:val="single" w:sz="4" w:space="0" w:color="008000"/>
              <w:right w:val="single" w:sz="4" w:space="0" w:color="008000"/>
            </w:tcBorders>
          </w:tcPr>
          <w:p w:rsidR="00B44D49" w:rsidRPr="00722A6B" w:rsidRDefault="00B44D49" w:rsidP="00674510">
            <w:pPr>
              <w:shd w:val="clear" w:color="auto" w:fill="FFFFFF"/>
              <w:rPr>
                <w:rFonts w:ascii="Cambria" w:hAnsi="Cambria" w:cs="Arial"/>
                <w:b/>
                <w:color w:val="222222"/>
                <w:szCs w:val="22"/>
              </w:rPr>
            </w:pPr>
            <w:r>
              <w:rPr>
                <w:rFonts w:ascii="Cambria" w:hAnsi="Cambria" w:cs="Arial"/>
                <w:b/>
                <w:color w:val="222222"/>
                <w:szCs w:val="22"/>
              </w:rPr>
              <w:t>Footwear Design and Development Institute</w:t>
            </w:r>
          </w:p>
          <w:p w:rsidR="00B44D49" w:rsidRPr="00647D09" w:rsidRDefault="00B44D49" w:rsidP="00674510">
            <w:pPr>
              <w:widowControl w:val="0"/>
              <w:spacing w:before="13" w:line="254" w:lineRule="auto"/>
              <w:ind w:left="103" w:right="288"/>
              <w:rPr>
                <w:rFonts w:ascii="Cambria" w:eastAsia="Calibri" w:hAnsi="Cambria" w:cs="Mangal"/>
                <w:b/>
                <w:color w:val="008000"/>
              </w:rPr>
            </w:pPr>
          </w:p>
        </w:tc>
      </w:tr>
      <w:tr w:rsidR="00B44D49" w:rsidRPr="00647D09" w:rsidTr="00674510">
        <w:trPr>
          <w:trHeight w:hRule="exact" w:val="640"/>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674510">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Occupation</w:t>
            </w:r>
            <w:r w:rsidRPr="00647D09">
              <w:rPr>
                <w:rFonts w:ascii="Cambria" w:eastAsia="Calibri" w:hAnsi="Cambria" w:cs="Arial Unicode MS"/>
                <w:b/>
                <w:bCs/>
                <w:color w:val="008000"/>
                <w:cs/>
                <w:lang w:bidi="mr-IN"/>
              </w:rPr>
              <w:t>(</w:t>
            </w:r>
            <w:r w:rsidRPr="00647D09">
              <w:rPr>
                <w:rFonts w:ascii="Cambria" w:eastAsia="Calibri" w:hAnsi="Cambria" w:cs="Mangal"/>
                <w:b/>
                <w:color w:val="008000"/>
              </w:rPr>
              <w:t>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to which</w:t>
            </w:r>
            <w:r w:rsidRPr="00647D09">
              <w:rPr>
                <w:rFonts w:ascii="Cambria" w:eastAsia="Calibri" w:hAnsi="Cambria" w:cs="Arial Unicode MS"/>
                <w:b/>
                <w:bCs/>
                <w:color w:val="008000"/>
                <w:spacing w:val="-12"/>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 gives</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access</w:t>
            </w:r>
          </w:p>
        </w:tc>
        <w:tc>
          <w:tcPr>
            <w:tcW w:w="6092" w:type="dxa"/>
            <w:tcBorders>
              <w:top w:val="single" w:sz="4" w:space="0" w:color="008000"/>
              <w:left w:val="single" w:sz="4" w:space="0" w:color="008000"/>
              <w:bottom w:val="single" w:sz="4" w:space="0" w:color="008000"/>
              <w:right w:val="single" w:sz="4" w:space="0" w:color="008000"/>
            </w:tcBorders>
          </w:tcPr>
          <w:p w:rsidR="00B44D49" w:rsidRPr="00F1509C" w:rsidRDefault="00B44D49" w:rsidP="00674510">
            <w:pPr>
              <w:widowControl w:val="0"/>
              <w:spacing w:before="16" w:line="254" w:lineRule="auto"/>
              <w:ind w:left="103" w:right="288"/>
              <w:rPr>
                <w:rFonts w:ascii="Cambria" w:eastAsia="Calibri" w:hAnsi="Cambria" w:cs="Mangal"/>
                <w:b/>
                <w:color w:val="000000"/>
              </w:rPr>
            </w:pPr>
            <w:r w:rsidRPr="00F1509C">
              <w:rPr>
                <w:rFonts w:ascii="Cambria" w:eastAsia="Calibri" w:hAnsi="Cambria" w:cs="Calibri"/>
                <w:b/>
              </w:rPr>
              <w:t>F</w:t>
            </w:r>
            <w:r>
              <w:rPr>
                <w:rFonts w:ascii="Cambria" w:eastAsia="Calibri" w:hAnsi="Cambria" w:cs="Calibri"/>
                <w:b/>
                <w:spacing w:val="1"/>
              </w:rPr>
              <w:t>ootwear technology</w:t>
            </w:r>
          </w:p>
        </w:tc>
      </w:tr>
      <w:tr w:rsidR="00B44D49" w:rsidRPr="00647D09" w:rsidTr="00674510">
        <w:trPr>
          <w:trHeight w:hRule="exact" w:val="631"/>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674510">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Entry requirements</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and</w:t>
            </w:r>
            <w:r>
              <w:rPr>
                <w:rFonts w:ascii="Cambria" w:eastAsia="Calibri" w:hAnsi="Cambria" w:cs="Mangal"/>
                <w:b/>
                <w:color w:val="008000"/>
              </w:rPr>
              <w:t xml:space="preserve"> </w:t>
            </w:r>
            <w:r w:rsidRPr="00647D09">
              <w:rPr>
                <w:rFonts w:ascii="Cambria" w:eastAsia="Calibri" w:hAnsi="Cambria" w:cs="Arial Unicode MS"/>
                <w:b/>
                <w:bCs/>
                <w:color w:val="008000"/>
                <w:cs/>
                <w:lang w:bidi="mr-IN"/>
              </w:rPr>
              <w:t>/</w:t>
            </w:r>
            <w:r>
              <w:rPr>
                <w:rFonts w:ascii="Cambria" w:eastAsia="Calibri" w:hAnsi="Cambria" w:cs="Arial Unicode MS" w:hint="cs"/>
                <w:b/>
                <w:bCs/>
                <w:color w:val="008000"/>
                <w:cs/>
                <w:lang w:bidi="mr-IN"/>
              </w:rPr>
              <w:t xml:space="preserve"> </w:t>
            </w:r>
            <w:r w:rsidRPr="00647D09">
              <w:rPr>
                <w:rFonts w:ascii="Cambria" w:eastAsia="Calibri" w:hAnsi="Cambria" w:cs="Mangal"/>
                <w:b/>
                <w:color w:val="008000"/>
              </w:rPr>
              <w:t>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recommendations</w:t>
            </w:r>
          </w:p>
        </w:tc>
        <w:tc>
          <w:tcPr>
            <w:tcW w:w="6092" w:type="dxa"/>
            <w:tcBorders>
              <w:top w:val="single" w:sz="4" w:space="0" w:color="008000"/>
              <w:left w:val="single" w:sz="4" w:space="0" w:color="008000"/>
              <w:bottom w:val="single" w:sz="4" w:space="0" w:color="008000"/>
              <w:right w:val="single" w:sz="4" w:space="0" w:color="008000"/>
            </w:tcBorders>
          </w:tcPr>
          <w:p w:rsidR="00B44D49" w:rsidRPr="00F1509C" w:rsidRDefault="00B44D49" w:rsidP="00674510">
            <w:pPr>
              <w:spacing w:before="17" w:line="240" w:lineRule="exact"/>
              <w:rPr>
                <w:rFonts w:ascii="Cambria" w:eastAsia="Calibri" w:hAnsi="Cambria" w:cs="Calibri"/>
                <w:b/>
              </w:rPr>
            </w:pPr>
            <w:r w:rsidRPr="00F1509C">
              <w:rPr>
                <w:rFonts w:ascii="Cambria" w:eastAsia="Calibri" w:hAnsi="Cambria" w:cs="Calibri"/>
                <w:b/>
                <w:spacing w:val="-1"/>
              </w:rPr>
              <w:t>1</w:t>
            </w:r>
            <w:r>
              <w:rPr>
                <w:rFonts w:ascii="Cambria" w:eastAsia="Calibri" w:hAnsi="Cambria" w:cs="Calibri"/>
                <w:b/>
                <w:spacing w:val="1"/>
              </w:rPr>
              <w:t>2</w:t>
            </w:r>
            <w:r w:rsidRPr="00F1509C">
              <w:rPr>
                <w:rFonts w:ascii="Cambria" w:eastAsia="Calibri" w:hAnsi="Cambria" w:cs="Calibri"/>
                <w:b/>
                <w:spacing w:val="-2"/>
                <w:vertAlign w:val="superscript"/>
              </w:rPr>
              <w:t>th</w:t>
            </w:r>
            <w:r>
              <w:rPr>
                <w:rFonts w:ascii="Cambria" w:eastAsia="Calibri" w:hAnsi="Cambria" w:cs="Calibri"/>
                <w:b/>
              </w:rPr>
              <w:t xml:space="preserve"> </w:t>
            </w:r>
            <w:r w:rsidRPr="00F1509C">
              <w:rPr>
                <w:rFonts w:ascii="Cambria" w:eastAsia="Calibri" w:hAnsi="Cambria" w:cs="Calibri"/>
                <w:b/>
              </w:rPr>
              <w:t xml:space="preserve"> PASSED</w:t>
            </w:r>
          </w:p>
          <w:p w:rsidR="00B44D49" w:rsidRPr="001C5B6E" w:rsidRDefault="00B44D49" w:rsidP="00674510">
            <w:pPr>
              <w:widowControl w:val="0"/>
              <w:tabs>
                <w:tab w:val="left" w:pos="1988"/>
              </w:tabs>
              <w:spacing w:before="13" w:line="254" w:lineRule="auto"/>
              <w:ind w:left="103" w:right="288"/>
              <w:rPr>
                <w:rFonts w:ascii="Cambria" w:eastAsia="Calibri" w:hAnsi="Cambria" w:cs="Mangal"/>
                <w:b/>
                <w:color w:val="000000"/>
              </w:rPr>
            </w:pPr>
            <w:r>
              <w:rPr>
                <w:rFonts w:ascii="Cambria" w:eastAsia="Calibri" w:hAnsi="Cambria" w:cs="Mangal"/>
                <w:b/>
                <w:color w:val="000000"/>
              </w:rPr>
              <w:tab/>
            </w:r>
          </w:p>
        </w:tc>
      </w:tr>
    </w:tbl>
    <w:p w:rsidR="00927ACF" w:rsidRPr="00B44D49" w:rsidRDefault="00927ACF" w:rsidP="00B44D49">
      <w:pPr>
        <w:widowControl w:val="0"/>
        <w:spacing w:before="161" w:after="0" w:line="240" w:lineRule="auto"/>
        <w:outlineLvl w:val="1"/>
        <w:rPr>
          <w:rFonts w:ascii="Cambria" w:eastAsia="Arial" w:hAnsi="Cambria" w:cs="Mangal"/>
          <w:color w:val="7EBA66"/>
        </w:rPr>
      </w:pPr>
    </w:p>
    <w:p w:rsidR="00927ACF" w:rsidRPr="00647D09" w:rsidRDefault="00927ACF" w:rsidP="00927ACF">
      <w:pPr>
        <w:widowControl w:val="0"/>
        <w:spacing w:before="1"/>
        <w:rPr>
          <w:rFonts w:ascii="Cambria" w:eastAsia="Arial" w:hAnsi="Cambria" w:cs="Arial"/>
          <w:b/>
          <w:bCs/>
        </w:rPr>
      </w:pPr>
    </w:p>
    <w:p w:rsidR="00927ACF" w:rsidRDefault="00927ACF" w:rsidP="00927ACF">
      <w:pPr>
        <w:tabs>
          <w:tab w:val="left" w:pos="9320"/>
        </w:tabs>
        <w:spacing w:after="0"/>
        <w:rPr>
          <w:rFonts w:ascii="Century Gothic" w:hAnsi="Century Gothic" w:cs="Tahoma"/>
          <w:color w:val="000000" w:themeColor="text1"/>
          <w:sz w:val="28"/>
          <w:szCs w:val="52"/>
        </w:rPr>
      </w:pPr>
    </w:p>
    <w:p w:rsidR="00927ACF" w:rsidRDefault="00927ACF" w:rsidP="00EB7112">
      <w:pPr>
        <w:tabs>
          <w:tab w:val="left" w:pos="9320"/>
        </w:tabs>
        <w:spacing w:after="0"/>
        <w:rPr>
          <w:rFonts w:ascii="Century Gothic" w:hAnsi="Century Gothic" w:cs="Tahoma"/>
          <w:color w:val="000000" w:themeColor="text1"/>
          <w:sz w:val="28"/>
          <w:szCs w:val="52"/>
        </w:rPr>
      </w:pPr>
    </w:p>
    <w:p w:rsidR="00927ACF" w:rsidRDefault="00927ACF">
      <w:pPr>
        <w:rPr>
          <w:rFonts w:ascii="Century Gothic" w:hAnsi="Century Gothic" w:cs="Tahoma"/>
          <w:color w:val="000000" w:themeColor="text1"/>
          <w:sz w:val="28"/>
          <w:szCs w:val="52"/>
        </w:rPr>
      </w:pPr>
      <w:r>
        <w:rPr>
          <w:rFonts w:ascii="Century Gothic" w:hAnsi="Century Gothic" w:cs="Tahoma"/>
          <w:color w:val="000000" w:themeColor="text1"/>
          <w:sz w:val="28"/>
          <w:szCs w:val="52"/>
        </w:rPr>
        <w:br w:type="page"/>
      </w:r>
    </w:p>
    <w:p w:rsidR="005D13BB" w:rsidRPr="00EB7112"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lastRenderedPageBreak/>
        <w:t xml:space="preserve">                                                                                                   </w:t>
      </w:r>
      <w:r w:rsidR="00A635EC" w:rsidRPr="00EB7112">
        <w:rPr>
          <w:rFonts w:ascii="Century Gothic" w:hAnsi="Century Gothic" w:cs="Tahoma"/>
          <w:color w:val="000000" w:themeColor="text1"/>
          <w:sz w:val="28"/>
          <w:szCs w:val="72"/>
        </w:rPr>
        <w:t xml:space="preserve">                                                                   </w:t>
      </w:r>
      <w:r w:rsidR="00A6366F" w:rsidRPr="00EB7112">
        <w:rPr>
          <w:rFonts w:ascii="Century Gothic" w:hAnsi="Century Gothic" w:cs="Tahoma"/>
          <w:color w:val="000000" w:themeColor="text1"/>
          <w:sz w:val="28"/>
          <w:szCs w:val="72"/>
        </w:rPr>
        <w:t xml:space="preserve">        </w:t>
      </w:r>
      <w:r w:rsidR="00A635EC" w:rsidRPr="00EB7112">
        <w:rPr>
          <w:rFonts w:ascii="Century Gothic" w:hAnsi="Century Gothic" w:cs="Tahoma"/>
          <w:color w:val="000000" w:themeColor="text1"/>
          <w:sz w:val="28"/>
          <w:szCs w:val="72"/>
        </w:rPr>
        <w:t xml:space="preserve"> </w:t>
      </w:r>
      <w:r w:rsidR="00A635EC" w:rsidRPr="00A6366F">
        <w:rPr>
          <w:rFonts w:ascii="Century Gothic" w:hAnsi="Century Gothic" w:cs="Tahoma"/>
          <w:b/>
          <w:color w:val="000000" w:themeColor="text1"/>
          <w:sz w:val="28"/>
          <w:szCs w:val="52"/>
        </w:rPr>
        <w:t xml:space="preserve">                                                                         </w:t>
      </w:r>
      <w:r>
        <w:rPr>
          <w:rFonts w:ascii="Century Gothic" w:hAnsi="Century Gothic" w:cs="Tahoma"/>
          <w:b/>
          <w:color w:val="000000" w:themeColor="text1"/>
          <w:sz w:val="28"/>
          <w:szCs w:val="52"/>
        </w:rPr>
        <w:t xml:space="preserve">         </w:t>
      </w:r>
    </w:p>
    <w:p w:rsidR="001423B6" w:rsidRPr="00A6366F" w:rsidRDefault="001423B6" w:rsidP="001423B6">
      <w:pPr>
        <w:pStyle w:val="ListParagraph"/>
        <w:numPr>
          <w:ilvl w:val="0"/>
          <w:numId w:val="1"/>
        </w:numPr>
        <w:spacing w:after="0"/>
        <w:jc w:val="both"/>
        <w:rPr>
          <w:rFonts w:ascii="Century Gothic" w:hAnsi="Century Gothic" w:cs="Tahoma"/>
          <w:b/>
          <w:bCs/>
          <w:color w:val="000000" w:themeColor="text1"/>
          <w:sz w:val="24"/>
          <w:szCs w:val="24"/>
        </w:rPr>
      </w:pPr>
      <w:r w:rsidRPr="00A6366F">
        <w:rPr>
          <w:rFonts w:ascii="Century Gothic" w:hAnsi="Century Gothic" w:cs="Tahoma"/>
          <w:b/>
          <w:bCs/>
          <w:color w:val="000000" w:themeColor="text1"/>
          <w:sz w:val="24"/>
          <w:szCs w:val="24"/>
          <w:u w:val="single"/>
        </w:rPr>
        <w:t>OBJECTIVE OF THE COURSE</w:t>
      </w:r>
      <w:r w:rsidR="005D13BB" w:rsidRPr="00A6366F">
        <w:rPr>
          <w:rFonts w:ascii="Century Gothic" w:hAnsi="Century Gothic" w:cs="Tahoma"/>
          <w:b/>
          <w:bCs/>
          <w:color w:val="000000" w:themeColor="text1"/>
          <w:sz w:val="24"/>
          <w:szCs w:val="24"/>
        </w:rPr>
        <w:t xml:space="preserve">: - </w:t>
      </w:r>
    </w:p>
    <w:p w:rsidR="001423B6" w:rsidRPr="00A6366F" w:rsidRDefault="001423B6" w:rsidP="001423B6">
      <w:pPr>
        <w:pStyle w:val="ListParagraph"/>
        <w:spacing w:after="0"/>
        <w:ind w:left="360"/>
        <w:jc w:val="both"/>
        <w:rPr>
          <w:rFonts w:ascii="Century Gothic" w:hAnsi="Century Gothic" w:cs="Tahoma"/>
          <w:b/>
          <w:bCs/>
          <w:color w:val="000000" w:themeColor="text1"/>
          <w:sz w:val="24"/>
          <w:szCs w:val="24"/>
          <w:u w:val="single"/>
        </w:rPr>
      </w:pPr>
    </w:p>
    <w:p w:rsidR="00CC3D87" w:rsidRPr="00A6366F" w:rsidRDefault="00E041B2" w:rsidP="009628A7">
      <w:pPr>
        <w:pStyle w:val="ListParagraph"/>
        <w:spacing w:after="0" w:line="240" w:lineRule="auto"/>
        <w:ind w:left="360"/>
        <w:jc w:val="both"/>
        <w:rPr>
          <w:rFonts w:ascii="Century Gothic" w:hAnsi="Century Gothic" w:cs="Arial"/>
          <w:color w:val="000000" w:themeColor="text1"/>
          <w:sz w:val="24"/>
          <w:szCs w:val="24"/>
        </w:rPr>
      </w:pPr>
      <w:r w:rsidRPr="00A6366F">
        <w:rPr>
          <w:rFonts w:ascii="Century Gothic" w:hAnsi="Century Gothic" w:cs="Arial"/>
          <w:bCs/>
          <w:color w:val="000000" w:themeColor="text1"/>
          <w:sz w:val="24"/>
          <w:szCs w:val="24"/>
          <w:lang w:val="en-GB"/>
        </w:rPr>
        <w:t xml:space="preserve">This module comprises of full shoe making techniques which includes designing, pattern cutting, closing, and drafting methods with hand lasting techniques. It also enables students to understand </w:t>
      </w:r>
      <w:r w:rsidRPr="00A6366F">
        <w:rPr>
          <w:rFonts w:ascii="Century Gothic" w:hAnsi="Century Gothic" w:cs="Arial"/>
          <w:color w:val="000000" w:themeColor="text1"/>
          <w:sz w:val="24"/>
          <w:szCs w:val="24"/>
        </w:rPr>
        <w:t xml:space="preserve">the fundamental concepts of footwear as a product, structure and basic parts of the foot, different sizing systems, various styles of shoe , lasts and its types, masking methods , to prepare mean form , patterns of different styles  . </w:t>
      </w:r>
    </w:p>
    <w:p w:rsidR="00CC3D87" w:rsidRPr="00A6366F" w:rsidRDefault="00CC3D87" w:rsidP="009628A7">
      <w:pPr>
        <w:pStyle w:val="ListParagraph"/>
        <w:spacing w:after="0" w:line="240" w:lineRule="auto"/>
        <w:ind w:left="360"/>
        <w:jc w:val="both"/>
        <w:rPr>
          <w:rFonts w:ascii="Century Gothic" w:hAnsi="Century Gothic" w:cs="Arial"/>
          <w:color w:val="000000" w:themeColor="text1"/>
          <w:sz w:val="24"/>
          <w:szCs w:val="24"/>
        </w:rPr>
      </w:pPr>
    </w:p>
    <w:p w:rsidR="009628A7" w:rsidRPr="00A6366F" w:rsidRDefault="00E041B2" w:rsidP="009628A7">
      <w:pPr>
        <w:pStyle w:val="ListParagraph"/>
        <w:spacing w:after="0" w:line="240" w:lineRule="auto"/>
        <w:ind w:left="360"/>
        <w:jc w:val="both"/>
        <w:rPr>
          <w:rFonts w:ascii="Century Gothic" w:hAnsi="Century Gothic" w:cs="Tahoma"/>
          <w:color w:val="000000" w:themeColor="text1"/>
          <w:sz w:val="24"/>
          <w:szCs w:val="24"/>
        </w:rPr>
      </w:pPr>
      <w:r w:rsidRPr="00A6366F">
        <w:rPr>
          <w:rFonts w:ascii="Century Gothic" w:hAnsi="Century Gothic" w:cs="Arial"/>
          <w:color w:val="000000" w:themeColor="text1"/>
          <w:sz w:val="24"/>
          <w:szCs w:val="24"/>
        </w:rPr>
        <w:t xml:space="preserve">It </w:t>
      </w:r>
      <w:r w:rsidR="005D13BB" w:rsidRPr="00A6366F">
        <w:rPr>
          <w:rFonts w:ascii="Century Gothic" w:hAnsi="Century Gothic" w:cs="Tahoma"/>
          <w:color w:val="000000" w:themeColor="text1"/>
          <w:sz w:val="24"/>
          <w:szCs w:val="24"/>
        </w:rPr>
        <w:t>attempts to introduce the fundamentals concepts of ha</w:t>
      </w:r>
      <w:r w:rsidR="00741D1F" w:rsidRPr="00A6366F">
        <w:rPr>
          <w:rFonts w:ascii="Century Gothic" w:hAnsi="Century Gothic" w:cs="Tahoma"/>
          <w:color w:val="000000" w:themeColor="text1"/>
          <w:sz w:val="24"/>
          <w:szCs w:val="24"/>
        </w:rPr>
        <w:t xml:space="preserve">nd cutting and machine cutting, </w:t>
      </w:r>
      <w:r w:rsidR="00CC3D87" w:rsidRPr="00A6366F">
        <w:rPr>
          <w:rFonts w:ascii="Century Gothic" w:hAnsi="Century Gothic" w:cs="Tahoma"/>
          <w:color w:val="000000" w:themeColor="text1"/>
          <w:sz w:val="24"/>
          <w:szCs w:val="24"/>
        </w:rPr>
        <w:t xml:space="preserve">types of blades, </w:t>
      </w:r>
      <w:r w:rsidR="001423B6" w:rsidRPr="00A6366F">
        <w:rPr>
          <w:rFonts w:ascii="Century Gothic" w:hAnsi="Century Gothic" w:cs="Tahoma"/>
          <w:color w:val="000000" w:themeColor="text1"/>
          <w:sz w:val="24"/>
          <w:szCs w:val="24"/>
        </w:rPr>
        <w:t xml:space="preserve">understanding different types of dies used for the machine cutting and its storage. Under this course the student will understand to operate swing arm machine, splitting machine, stamping machine with its parts and functions. </w:t>
      </w:r>
    </w:p>
    <w:p w:rsidR="00CC3D87" w:rsidRPr="00A6366F" w:rsidRDefault="00CC3D87" w:rsidP="009628A7">
      <w:pPr>
        <w:pStyle w:val="ListParagraph"/>
        <w:spacing w:after="0" w:line="240" w:lineRule="auto"/>
        <w:ind w:left="360"/>
        <w:jc w:val="both"/>
        <w:rPr>
          <w:rFonts w:ascii="Century Gothic" w:hAnsi="Century Gothic" w:cs="Tahoma"/>
          <w:color w:val="000000" w:themeColor="text1"/>
          <w:sz w:val="24"/>
          <w:szCs w:val="24"/>
        </w:rPr>
      </w:pPr>
    </w:p>
    <w:p w:rsidR="009628A7" w:rsidRPr="00A6366F" w:rsidRDefault="009628A7" w:rsidP="009628A7">
      <w:pPr>
        <w:pStyle w:val="ListParagraph"/>
        <w:spacing w:after="0" w:line="240" w:lineRule="auto"/>
        <w:ind w:left="360"/>
        <w:jc w:val="both"/>
        <w:rPr>
          <w:rFonts w:ascii="Century Gothic" w:hAnsi="Century Gothic" w:cs="Arial"/>
          <w:color w:val="000000" w:themeColor="text1"/>
          <w:sz w:val="24"/>
          <w:szCs w:val="24"/>
        </w:rPr>
      </w:pPr>
      <w:r w:rsidRPr="00A6366F">
        <w:rPr>
          <w:rFonts w:ascii="Century Gothic" w:hAnsi="Century Gothic" w:cs="Tahoma"/>
          <w:color w:val="000000" w:themeColor="text1"/>
          <w:sz w:val="24"/>
          <w:szCs w:val="24"/>
        </w:rPr>
        <w:t xml:space="preserve">Further </w:t>
      </w:r>
      <w:r w:rsidRPr="00A6366F">
        <w:rPr>
          <w:rFonts w:ascii="Century Gothic" w:hAnsi="Century Gothic" w:cs="Arial"/>
          <w:color w:val="000000" w:themeColor="text1"/>
          <w:sz w:val="24"/>
          <w:szCs w:val="24"/>
        </w:rPr>
        <w:t xml:space="preserve">this course attempts to introduce the fundamental concepts of sewing machine control and adjustment process, top threading, bottom threading &amp; bobbin binding and needle changing. The students will also be taught about the relationship between machine, needle and material. The students will know about the different types of threads, consumption of thread, different types of adhesives and different types of reinforcements used in upper, they will stitch a full upper themselves (for a selected design) . </w:t>
      </w:r>
    </w:p>
    <w:p w:rsidR="00CC3D87" w:rsidRPr="00A6366F" w:rsidRDefault="00CC3D87" w:rsidP="009628A7">
      <w:pPr>
        <w:pStyle w:val="ListParagraph"/>
        <w:spacing w:after="0" w:line="240" w:lineRule="auto"/>
        <w:ind w:left="360"/>
        <w:jc w:val="both"/>
        <w:rPr>
          <w:rFonts w:ascii="Century Gothic" w:hAnsi="Century Gothic" w:cs="Arial"/>
          <w:color w:val="000000" w:themeColor="text1"/>
          <w:sz w:val="24"/>
          <w:szCs w:val="24"/>
        </w:rPr>
      </w:pPr>
    </w:p>
    <w:p w:rsidR="00741D1F" w:rsidRPr="00A6366F" w:rsidRDefault="009628A7" w:rsidP="009628A7">
      <w:pPr>
        <w:pStyle w:val="ListParagraph"/>
        <w:spacing w:after="0" w:line="240" w:lineRule="auto"/>
        <w:ind w:left="360"/>
        <w:jc w:val="both"/>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 xml:space="preserve">At the next level of the course the student will be introduce to the fundamental concepts of carrying out the preparation activities, Drafting methods , performing lasting operations, different methods and sequence of operations for hand lasting, quality check points for each operation. </w:t>
      </w:r>
    </w:p>
    <w:p w:rsidR="009628A7" w:rsidRPr="00A6366F" w:rsidRDefault="009628A7" w:rsidP="009628A7">
      <w:pPr>
        <w:pStyle w:val="ListParagraph"/>
        <w:spacing w:after="0" w:line="240" w:lineRule="auto"/>
        <w:ind w:left="360"/>
        <w:jc w:val="both"/>
        <w:rPr>
          <w:rFonts w:ascii="Century Gothic" w:hAnsi="Century Gothic" w:cs="Arial"/>
          <w:color w:val="000000" w:themeColor="text1"/>
          <w:sz w:val="24"/>
          <w:szCs w:val="24"/>
        </w:rPr>
      </w:pPr>
    </w:p>
    <w:p w:rsidR="009628A7" w:rsidRPr="00A6366F" w:rsidRDefault="009628A7" w:rsidP="009628A7">
      <w:pPr>
        <w:pStyle w:val="ListParagraph"/>
        <w:spacing w:after="0" w:line="240" w:lineRule="auto"/>
        <w:ind w:left="360"/>
        <w:jc w:val="both"/>
        <w:rPr>
          <w:rFonts w:ascii="Century Gothic" w:hAnsi="Century Gothic" w:cs="Tahoma"/>
          <w:color w:val="000000" w:themeColor="text1"/>
          <w:sz w:val="24"/>
          <w:szCs w:val="24"/>
        </w:rPr>
      </w:pPr>
      <w:r w:rsidRPr="00A6366F">
        <w:rPr>
          <w:rFonts w:ascii="Century Gothic" w:hAnsi="Century Gothic" w:cs="Arial"/>
          <w:color w:val="000000" w:themeColor="text1"/>
          <w:sz w:val="24"/>
          <w:szCs w:val="24"/>
        </w:rPr>
        <w:t xml:space="preserve">At the final stage the student </w:t>
      </w:r>
      <w:r w:rsidR="000C7432" w:rsidRPr="00A6366F">
        <w:rPr>
          <w:rFonts w:ascii="Century Gothic" w:hAnsi="Century Gothic" w:cs="Arial"/>
          <w:color w:val="000000" w:themeColor="text1"/>
          <w:sz w:val="24"/>
          <w:szCs w:val="24"/>
        </w:rPr>
        <w:t xml:space="preserve">shall be </w:t>
      </w:r>
      <w:r w:rsidRPr="00A6366F">
        <w:rPr>
          <w:rFonts w:ascii="Century Gothic" w:hAnsi="Century Gothic" w:cs="Arial"/>
          <w:color w:val="000000" w:themeColor="text1"/>
          <w:sz w:val="24"/>
          <w:szCs w:val="24"/>
        </w:rPr>
        <w:t xml:space="preserve">able to prepare a complete shoe by </w:t>
      </w:r>
      <w:proofErr w:type="spellStart"/>
      <w:r w:rsidRPr="00A6366F">
        <w:rPr>
          <w:rFonts w:ascii="Century Gothic" w:hAnsi="Century Gothic" w:cs="Arial"/>
          <w:color w:val="000000" w:themeColor="text1"/>
          <w:sz w:val="24"/>
          <w:szCs w:val="24"/>
        </w:rPr>
        <w:t>self designed</w:t>
      </w:r>
      <w:proofErr w:type="spellEnd"/>
      <w:r w:rsidRPr="00A6366F">
        <w:rPr>
          <w:rFonts w:ascii="Century Gothic" w:hAnsi="Century Gothic" w:cs="Arial"/>
          <w:color w:val="000000" w:themeColor="text1"/>
          <w:sz w:val="24"/>
          <w:szCs w:val="24"/>
        </w:rPr>
        <w:t xml:space="preserve"> </w:t>
      </w:r>
      <w:r w:rsidR="000C7432" w:rsidRPr="00A6366F">
        <w:rPr>
          <w:rFonts w:ascii="Century Gothic" w:hAnsi="Century Gothic" w:cs="Arial"/>
          <w:color w:val="000000" w:themeColor="text1"/>
          <w:sz w:val="24"/>
          <w:szCs w:val="24"/>
        </w:rPr>
        <w:t>patterns,</w:t>
      </w:r>
      <w:r w:rsidRPr="00A6366F">
        <w:rPr>
          <w:rFonts w:ascii="Century Gothic" w:hAnsi="Century Gothic" w:cs="Arial"/>
          <w:color w:val="000000" w:themeColor="text1"/>
          <w:sz w:val="24"/>
          <w:szCs w:val="24"/>
        </w:rPr>
        <w:t xml:space="preserve"> transforming cut patterns of material (leather/synthetic) into a full </w:t>
      </w:r>
      <w:r w:rsidR="000C7432" w:rsidRPr="00A6366F">
        <w:rPr>
          <w:rFonts w:ascii="Century Gothic" w:hAnsi="Century Gothic" w:cs="Arial"/>
          <w:color w:val="000000" w:themeColor="text1"/>
          <w:sz w:val="24"/>
          <w:szCs w:val="24"/>
        </w:rPr>
        <w:t>upper,</w:t>
      </w:r>
      <w:r w:rsidRPr="00A6366F">
        <w:rPr>
          <w:rFonts w:ascii="Century Gothic" w:hAnsi="Century Gothic" w:cs="Arial"/>
          <w:color w:val="000000" w:themeColor="text1"/>
          <w:sz w:val="24"/>
          <w:szCs w:val="24"/>
        </w:rPr>
        <w:t xml:space="preserve"> shaping it with the bottom profile with hand </w:t>
      </w:r>
      <w:r w:rsidR="000C7432" w:rsidRPr="00A6366F">
        <w:rPr>
          <w:rFonts w:ascii="Century Gothic" w:hAnsi="Century Gothic" w:cs="Arial"/>
          <w:color w:val="000000" w:themeColor="text1"/>
          <w:sz w:val="24"/>
          <w:szCs w:val="24"/>
        </w:rPr>
        <w:t>lasting methods by pasting sole.</w:t>
      </w:r>
    </w:p>
    <w:p w:rsidR="00741D1F" w:rsidRPr="00A6366F" w:rsidRDefault="00741D1F" w:rsidP="00E041B2">
      <w:pPr>
        <w:pStyle w:val="ListParagraph"/>
        <w:spacing w:after="0"/>
        <w:ind w:left="360"/>
        <w:jc w:val="both"/>
        <w:rPr>
          <w:rFonts w:ascii="Century Gothic" w:hAnsi="Century Gothic" w:cs="Tahoma"/>
          <w:color w:val="000000" w:themeColor="text1"/>
          <w:sz w:val="24"/>
          <w:szCs w:val="24"/>
        </w:rPr>
      </w:pPr>
    </w:p>
    <w:p w:rsidR="00741D1F" w:rsidRPr="00A6366F" w:rsidRDefault="00741D1F" w:rsidP="00E041B2">
      <w:pPr>
        <w:pStyle w:val="ListParagraph"/>
        <w:spacing w:after="0"/>
        <w:ind w:left="360"/>
        <w:jc w:val="both"/>
        <w:rPr>
          <w:rFonts w:ascii="Century Gothic" w:hAnsi="Century Gothic" w:cs="Tahoma"/>
          <w:color w:val="000000" w:themeColor="text1"/>
          <w:sz w:val="24"/>
          <w:szCs w:val="24"/>
        </w:rPr>
      </w:pPr>
    </w:p>
    <w:p w:rsidR="00741D1F" w:rsidRPr="00A6366F" w:rsidRDefault="00741D1F" w:rsidP="00E041B2">
      <w:pPr>
        <w:pStyle w:val="ListParagraph"/>
        <w:spacing w:after="0"/>
        <w:ind w:left="360"/>
        <w:jc w:val="both"/>
        <w:rPr>
          <w:rFonts w:ascii="Century Gothic" w:hAnsi="Century Gothic" w:cs="Tahoma"/>
          <w:color w:val="000000" w:themeColor="text1"/>
          <w:sz w:val="24"/>
          <w:szCs w:val="24"/>
        </w:rPr>
      </w:pPr>
    </w:p>
    <w:p w:rsidR="00741D1F" w:rsidRPr="00EB7112" w:rsidRDefault="00741D1F" w:rsidP="00EB7112">
      <w:pPr>
        <w:spacing w:after="0"/>
        <w:jc w:val="both"/>
        <w:rPr>
          <w:rFonts w:ascii="Century Gothic" w:hAnsi="Century Gothic" w:cs="Tahoma"/>
          <w:color w:val="000000" w:themeColor="text1"/>
          <w:sz w:val="24"/>
          <w:szCs w:val="24"/>
        </w:rPr>
      </w:pPr>
    </w:p>
    <w:p w:rsidR="00741D1F" w:rsidRPr="00A6366F" w:rsidRDefault="000C7432" w:rsidP="00E9596E">
      <w:pPr>
        <w:pStyle w:val="ListParagraph"/>
        <w:numPr>
          <w:ilvl w:val="0"/>
          <w:numId w:val="1"/>
        </w:numPr>
        <w:spacing w:after="0"/>
        <w:jc w:val="both"/>
        <w:rPr>
          <w:rFonts w:ascii="Century Gothic" w:hAnsi="Century Gothic" w:cs="Tahoma"/>
          <w:b/>
          <w:bCs/>
          <w:color w:val="000000" w:themeColor="text1"/>
          <w:sz w:val="24"/>
          <w:szCs w:val="24"/>
          <w:u w:val="single"/>
        </w:rPr>
      </w:pPr>
      <w:r w:rsidRPr="00A6366F">
        <w:rPr>
          <w:rFonts w:ascii="Century Gothic" w:hAnsi="Century Gothic" w:cs="Tahoma"/>
          <w:b/>
          <w:bCs/>
          <w:color w:val="000000" w:themeColor="text1"/>
          <w:sz w:val="24"/>
          <w:szCs w:val="24"/>
          <w:u w:val="single"/>
        </w:rPr>
        <w:lastRenderedPageBreak/>
        <w:t>L</w:t>
      </w:r>
      <w:r w:rsidR="001423B6" w:rsidRPr="00A6366F">
        <w:rPr>
          <w:rFonts w:ascii="Century Gothic" w:hAnsi="Century Gothic" w:cs="Tahoma"/>
          <w:b/>
          <w:bCs/>
          <w:color w:val="000000" w:themeColor="text1"/>
          <w:sz w:val="24"/>
          <w:szCs w:val="24"/>
          <w:u w:val="single"/>
        </w:rPr>
        <w:t xml:space="preserve">EARNING OUTCOMES :- </w:t>
      </w:r>
    </w:p>
    <w:p w:rsidR="00E9596E" w:rsidRPr="00A6366F" w:rsidRDefault="00E9596E" w:rsidP="00E9596E">
      <w:pPr>
        <w:pStyle w:val="ListParagraph"/>
        <w:spacing w:after="0"/>
        <w:ind w:left="360"/>
        <w:jc w:val="both"/>
        <w:rPr>
          <w:rFonts w:ascii="Century Gothic" w:hAnsi="Century Gothic" w:cs="Tahoma"/>
          <w:b/>
          <w:bCs/>
          <w:color w:val="000000" w:themeColor="text1"/>
          <w:sz w:val="20"/>
          <w:szCs w:val="24"/>
          <w:u w:val="single"/>
        </w:rPr>
      </w:pPr>
    </w:p>
    <w:p w:rsidR="00741D1F" w:rsidRPr="00A6366F" w:rsidRDefault="00741D1F" w:rsidP="00E9596E">
      <w:pPr>
        <w:numPr>
          <w:ilvl w:val="0"/>
          <w:numId w:val="14"/>
        </w:numPr>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 xml:space="preserve">Explain the basic </w:t>
      </w:r>
      <w:r w:rsidR="00E9596E" w:rsidRPr="00A6366F">
        <w:rPr>
          <w:rFonts w:ascii="Century Gothic" w:hAnsi="Century Gothic" w:cs="Arial"/>
          <w:color w:val="000000" w:themeColor="text1"/>
          <w:sz w:val="24"/>
          <w:szCs w:val="24"/>
        </w:rPr>
        <w:t>elements,</w:t>
      </w:r>
      <w:r w:rsidRPr="00A6366F">
        <w:rPr>
          <w:rFonts w:ascii="Century Gothic" w:hAnsi="Century Gothic" w:cs="Arial"/>
          <w:color w:val="000000" w:themeColor="text1"/>
          <w:sz w:val="24"/>
          <w:szCs w:val="24"/>
        </w:rPr>
        <w:t xml:space="preserve"> features of designs and styles of footwear.</w:t>
      </w:r>
    </w:p>
    <w:p w:rsidR="00741D1F" w:rsidRPr="00A6366F" w:rsidRDefault="00741D1F" w:rsidP="00E9596E">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Identify the last based upon the fashion, design and constructions.</w:t>
      </w:r>
    </w:p>
    <w:p w:rsidR="00741D1F" w:rsidRPr="00A6366F" w:rsidRDefault="00741D1F" w:rsidP="00E9596E">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Mask the last according to work specification</w:t>
      </w:r>
    </w:p>
    <w:p w:rsidR="00741D1F" w:rsidRPr="00A6366F" w:rsidRDefault="00741D1F" w:rsidP="00E9596E">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Develop the mean form for the selected last.</w:t>
      </w:r>
    </w:p>
    <w:p w:rsidR="00741D1F" w:rsidRPr="00A6366F" w:rsidRDefault="00741D1F" w:rsidP="00E9596E">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Develop the upper standard, lining standard, insole, toe puff and counter stiffener standard.</w:t>
      </w:r>
    </w:p>
    <w:p w:rsidR="00741D1F" w:rsidRPr="00A6366F" w:rsidRDefault="00741D1F" w:rsidP="00E9596E">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Develop the variations of the basic styles.</w:t>
      </w:r>
    </w:p>
    <w:p w:rsidR="00E9596E" w:rsidRPr="00A6366F" w:rsidRDefault="00E9596E" w:rsidP="00E9596E">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Prepare a design (men/ladies) for further sample development.</w:t>
      </w:r>
    </w:p>
    <w:p w:rsidR="001423B6" w:rsidRPr="00A6366F" w:rsidRDefault="001423B6" w:rsidP="00E9596E">
      <w:pPr>
        <w:pStyle w:val="ListParagraph"/>
        <w:numPr>
          <w:ilvl w:val="0"/>
          <w:numId w:val="14"/>
        </w:numPr>
        <w:spacing w:after="0" w:line="240" w:lineRule="auto"/>
        <w:jc w:val="both"/>
        <w:rPr>
          <w:rFonts w:ascii="Century Gothic" w:hAnsi="Century Gothic" w:cs="Tahoma"/>
          <w:color w:val="000000" w:themeColor="text1"/>
          <w:sz w:val="24"/>
          <w:szCs w:val="24"/>
        </w:rPr>
      </w:pPr>
      <w:r w:rsidRPr="00A6366F">
        <w:rPr>
          <w:rFonts w:ascii="Century Gothic" w:hAnsi="Century Gothic" w:cs="Tahoma"/>
          <w:color w:val="000000" w:themeColor="text1"/>
          <w:sz w:val="24"/>
          <w:szCs w:val="24"/>
        </w:rPr>
        <w:t>Brief Introdu</w:t>
      </w:r>
      <w:r w:rsidR="00CC04EF" w:rsidRPr="00A6366F">
        <w:rPr>
          <w:rFonts w:ascii="Century Gothic" w:hAnsi="Century Gothic" w:cs="Tahoma"/>
          <w:color w:val="000000" w:themeColor="text1"/>
          <w:sz w:val="24"/>
          <w:szCs w:val="24"/>
        </w:rPr>
        <w:t>ction to the cutting/clicking department.</w:t>
      </w:r>
    </w:p>
    <w:p w:rsidR="001423B6" w:rsidRPr="00A6366F" w:rsidRDefault="00E9596E" w:rsidP="00E9596E">
      <w:pPr>
        <w:pStyle w:val="ListParagraph"/>
        <w:numPr>
          <w:ilvl w:val="0"/>
          <w:numId w:val="14"/>
        </w:numPr>
        <w:spacing w:after="0" w:line="240" w:lineRule="auto"/>
        <w:jc w:val="both"/>
        <w:rPr>
          <w:rFonts w:ascii="Century Gothic" w:hAnsi="Century Gothic" w:cs="Tahoma"/>
          <w:color w:val="000000" w:themeColor="text1"/>
          <w:sz w:val="24"/>
          <w:szCs w:val="24"/>
        </w:rPr>
      </w:pPr>
      <w:r w:rsidRPr="00A6366F">
        <w:rPr>
          <w:rFonts w:ascii="Century Gothic" w:hAnsi="Century Gothic" w:cs="Tahoma"/>
          <w:color w:val="000000" w:themeColor="text1"/>
          <w:sz w:val="24"/>
          <w:szCs w:val="24"/>
        </w:rPr>
        <w:t>Brief over v</w:t>
      </w:r>
      <w:r w:rsidR="001423B6" w:rsidRPr="00A6366F">
        <w:rPr>
          <w:rFonts w:ascii="Century Gothic" w:hAnsi="Century Gothic" w:cs="Tahoma"/>
          <w:color w:val="000000" w:themeColor="text1"/>
          <w:sz w:val="24"/>
          <w:szCs w:val="24"/>
        </w:rPr>
        <w:t>arious types of blades.</w:t>
      </w:r>
    </w:p>
    <w:p w:rsidR="005436FC" w:rsidRPr="00A6366F" w:rsidRDefault="005436FC" w:rsidP="00E9596E">
      <w:pPr>
        <w:pStyle w:val="ListParagraph"/>
        <w:numPr>
          <w:ilvl w:val="0"/>
          <w:numId w:val="14"/>
        </w:numPr>
        <w:spacing w:after="0" w:line="240" w:lineRule="auto"/>
        <w:jc w:val="both"/>
        <w:rPr>
          <w:rFonts w:ascii="Century Gothic" w:hAnsi="Century Gothic" w:cs="Tahoma"/>
          <w:color w:val="000000" w:themeColor="text1"/>
          <w:sz w:val="24"/>
          <w:szCs w:val="24"/>
        </w:rPr>
      </w:pPr>
      <w:r w:rsidRPr="00A6366F">
        <w:rPr>
          <w:rFonts w:ascii="Century Gothic" w:hAnsi="Century Gothic" w:cs="Tahoma"/>
          <w:color w:val="000000" w:themeColor="text1"/>
          <w:sz w:val="24"/>
          <w:szCs w:val="24"/>
        </w:rPr>
        <w:t xml:space="preserve">To cut mix pattern of synthetic exercise. </w:t>
      </w:r>
    </w:p>
    <w:p w:rsidR="001423B6" w:rsidRPr="00A6366F" w:rsidRDefault="001423B6" w:rsidP="00E9596E">
      <w:pPr>
        <w:pStyle w:val="ListParagraph"/>
        <w:numPr>
          <w:ilvl w:val="0"/>
          <w:numId w:val="14"/>
        </w:numPr>
        <w:spacing w:after="0" w:line="240" w:lineRule="auto"/>
        <w:jc w:val="both"/>
        <w:rPr>
          <w:rFonts w:ascii="Century Gothic" w:hAnsi="Century Gothic" w:cs="Tahoma"/>
          <w:color w:val="000000" w:themeColor="text1"/>
          <w:sz w:val="24"/>
          <w:szCs w:val="24"/>
        </w:rPr>
      </w:pPr>
      <w:r w:rsidRPr="00A6366F">
        <w:rPr>
          <w:rFonts w:ascii="Century Gothic" w:hAnsi="Century Gothic" w:cs="Tahoma"/>
          <w:color w:val="000000" w:themeColor="text1"/>
          <w:sz w:val="24"/>
          <w:szCs w:val="24"/>
        </w:rPr>
        <w:t xml:space="preserve">To operate swing arm </w:t>
      </w:r>
      <w:r w:rsidR="00CC04EF" w:rsidRPr="00A6366F">
        <w:rPr>
          <w:rFonts w:ascii="Century Gothic" w:hAnsi="Century Gothic" w:cs="Tahoma"/>
          <w:color w:val="000000" w:themeColor="text1"/>
          <w:sz w:val="24"/>
          <w:szCs w:val="24"/>
        </w:rPr>
        <w:t>machine</w:t>
      </w:r>
      <w:r w:rsidR="00E9596E" w:rsidRPr="00A6366F">
        <w:rPr>
          <w:rFonts w:ascii="Century Gothic" w:hAnsi="Century Gothic" w:cs="Tahoma"/>
          <w:color w:val="000000" w:themeColor="text1"/>
          <w:sz w:val="24"/>
          <w:szCs w:val="24"/>
        </w:rPr>
        <w:t>, splitting, stamping machine</w:t>
      </w:r>
      <w:r w:rsidRPr="00A6366F">
        <w:rPr>
          <w:rFonts w:ascii="Century Gothic" w:hAnsi="Century Gothic" w:cs="Tahoma"/>
          <w:color w:val="000000" w:themeColor="text1"/>
          <w:sz w:val="24"/>
          <w:szCs w:val="24"/>
        </w:rPr>
        <w:t xml:space="preserve"> knowledge of parts &amp; functions.</w:t>
      </w:r>
    </w:p>
    <w:p w:rsidR="001423B6" w:rsidRPr="00A6366F" w:rsidRDefault="001423B6" w:rsidP="00E9596E">
      <w:pPr>
        <w:pStyle w:val="ListParagraph"/>
        <w:numPr>
          <w:ilvl w:val="0"/>
          <w:numId w:val="14"/>
        </w:numPr>
        <w:spacing w:after="0" w:line="240" w:lineRule="auto"/>
        <w:jc w:val="both"/>
        <w:rPr>
          <w:rFonts w:ascii="Century Gothic" w:hAnsi="Century Gothic" w:cs="Tahoma"/>
          <w:color w:val="000000" w:themeColor="text1"/>
          <w:sz w:val="24"/>
          <w:szCs w:val="24"/>
        </w:rPr>
      </w:pPr>
      <w:r w:rsidRPr="00A6366F">
        <w:rPr>
          <w:rFonts w:ascii="Century Gothic" w:hAnsi="Century Gothic" w:cs="Tahoma"/>
          <w:color w:val="000000" w:themeColor="text1"/>
          <w:sz w:val="24"/>
          <w:szCs w:val="24"/>
        </w:rPr>
        <w:t>To understand methods of dies storages and its types.</w:t>
      </w:r>
    </w:p>
    <w:p w:rsidR="001423B6" w:rsidRPr="00A6366F" w:rsidRDefault="00E9596E" w:rsidP="00E9596E">
      <w:pPr>
        <w:pStyle w:val="ListParagraph"/>
        <w:numPr>
          <w:ilvl w:val="0"/>
          <w:numId w:val="14"/>
        </w:numPr>
        <w:spacing w:after="0" w:line="240" w:lineRule="auto"/>
        <w:jc w:val="both"/>
        <w:rPr>
          <w:rFonts w:ascii="Century Gothic" w:hAnsi="Century Gothic" w:cs="Tahoma"/>
          <w:color w:val="000000" w:themeColor="text1"/>
          <w:sz w:val="24"/>
          <w:szCs w:val="24"/>
        </w:rPr>
      </w:pPr>
      <w:r w:rsidRPr="00A6366F">
        <w:rPr>
          <w:rFonts w:ascii="Century Gothic" w:hAnsi="Century Gothic" w:cs="Tahoma"/>
          <w:color w:val="000000" w:themeColor="text1"/>
          <w:sz w:val="24"/>
          <w:szCs w:val="24"/>
        </w:rPr>
        <w:t>Brief study</w:t>
      </w:r>
      <w:r w:rsidR="001423B6" w:rsidRPr="00A6366F">
        <w:rPr>
          <w:rFonts w:ascii="Century Gothic" w:hAnsi="Century Gothic" w:cs="Tahoma"/>
          <w:color w:val="000000" w:themeColor="text1"/>
          <w:sz w:val="24"/>
          <w:szCs w:val="24"/>
        </w:rPr>
        <w:t xml:space="preserve"> of CG </w:t>
      </w:r>
      <w:r w:rsidR="00CC04EF" w:rsidRPr="00A6366F">
        <w:rPr>
          <w:rFonts w:ascii="Century Gothic" w:hAnsi="Century Gothic" w:cs="Tahoma"/>
          <w:color w:val="000000" w:themeColor="text1"/>
          <w:sz w:val="24"/>
          <w:szCs w:val="24"/>
        </w:rPr>
        <w:t>leather,</w:t>
      </w:r>
      <w:r w:rsidR="001423B6" w:rsidRPr="00A6366F">
        <w:rPr>
          <w:rFonts w:ascii="Century Gothic" w:hAnsi="Century Gothic" w:cs="Tahoma"/>
          <w:color w:val="000000" w:themeColor="text1"/>
          <w:sz w:val="24"/>
          <w:szCs w:val="24"/>
        </w:rPr>
        <w:t xml:space="preserve"> quality </w:t>
      </w:r>
      <w:r w:rsidR="00CC04EF" w:rsidRPr="00A6366F">
        <w:rPr>
          <w:rFonts w:ascii="Century Gothic" w:hAnsi="Century Gothic" w:cs="Tahoma"/>
          <w:color w:val="000000" w:themeColor="text1"/>
          <w:sz w:val="24"/>
          <w:szCs w:val="24"/>
        </w:rPr>
        <w:t>areas,</w:t>
      </w:r>
      <w:r w:rsidR="001423B6" w:rsidRPr="00A6366F">
        <w:rPr>
          <w:rFonts w:ascii="Century Gothic" w:hAnsi="Century Gothic" w:cs="Tahoma"/>
          <w:color w:val="000000" w:themeColor="text1"/>
          <w:sz w:val="24"/>
          <w:szCs w:val="24"/>
        </w:rPr>
        <w:t xml:space="preserve"> lines of tightness &amp; stretchiness in hide/skin.</w:t>
      </w:r>
    </w:p>
    <w:p w:rsidR="001423B6" w:rsidRPr="00A6366F" w:rsidRDefault="009628A7" w:rsidP="00E9596E">
      <w:pPr>
        <w:pStyle w:val="ListParagraph"/>
        <w:numPr>
          <w:ilvl w:val="0"/>
          <w:numId w:val="14"/>
        </w:numPr>
        <w:spacing w:after="0" w:line="240" w:lineRule="auto"/>
        <w:jc w:val="both"/>
        <w:rPr>
          <w:rFonts w:ascii="Century Gothic" w:hAnsi="Century Gothic" w:cs="Tahoma"/>
          <w:color w:val="000000" w:themeColor="text1"/>
          <w:sz w:val="24"/>
          <w:szCs w:val="24"/>
        </w:rPr>
      </w:pPr>
      <w:r w:rsidRPr="00A6366F">
        <w:rPr>
          <w:rFonts w:ascii="Century Gothic" w:hAnsi="Century Gothic" w:cs="Tahoma"/>
          <w:color w:val="000000" w:themeColor="text1"/>
          <w:sz w:val="24"/>
          <w:szCs w:val="24"/>
        </w:rPr>
        <w:t>Brief introduction to nesting, layouts</w:t>
      </w:r>
      <w:r w:rsidR="001423B6" w:rsidRPr="00A6366F">
        <w:rPr>
          <w:rFonts w:ascii="Century Gothic" w:hAnsi="Century Gothic" w:cs="Tahoma"/>
          <w:color w:val="000000" w:themeColor="text1"/>
          <w:sz w:val="24"/>
          <w:szCs w:val="24"/>
        </w:rPr>
        <w:t xml:space="preserve"> </w:t>
      </w:r>
      <w:r w:rsidRPr="00A6366F">
        <w:rPr>
          <w:rFonts w:ascii="Century Gothic" w:hAnsi="Century Gothic" w:cs="Tahoma"/>
          <w:color w:val="000000" w:themeColor="text1"/>
          <w:sz w:val="24"/>
          <w:szCs w:val="24"/>
        </w:rPr>
        <w:t xml:space="preserve">of </w:t>
      </w:r>
      <w:r w:rsidR="001423B6" w:rsidRPr="00A6366F">
        <w:rPr>
          <w:rFonts w:ascii="Century Gothic" w:hAnsi="Century Gothic" w:cs="Tahoma"/>
          <w:color w:val="000000" w:themeColor="text1"/>
          <w:sz w:val="24"/>
          <w:szCs w:val="24"/>
        </w:rPr>
        <w:t xml:space="preserve">cow sides </w:t>
      </w:r>
      <w:r w:rsidRPr="00A6366F">
        <w:rPr>
          <w:rFonts w:ascii="Century Gothic" w:hAnsi="Century Gothic" w:cs="Tahoma"/>
          <w:color w:val="000000" w:themeColor="text1"/>
          <w:sz w:val="24"/>
          <w:szCs w:val="24"/>
        </w:rPr>
        <w:t xml:space="preserve">(D/O) </w:t>
      </w:r>
      <w:r w:rsidR="001423B6" w:rsidRPr="00A6366F">
        <w:rPr>
          <w:rFonts w:ascii="Century Gothic" w:hAnsi="Century Gothic" w:cs="Tahoma"/>
          <w:color w:val="000000" w:themeColor="text1"/>
          <w:sz w:val="24"/>
          <w:szCs w:val="24"/>
        </w:rPr>
        <w:t>on brown paper by tracking methods.</w:t>
      </w:r>
    </w:p>
    <w:p w:rsidR="00E9596E" w:rsidRPr="00A6366F" w:rsidRDefault="00E9596E" w:rsidP="00E9596E">
      <w:pPr>
        <w:pStyle w:val="ListParagraph"/>
        <w:numPr>
          <w:ilvl w:val="0"/>
          <w:numId w:val="14"/>
        </w:numPr>
        <w:spacing w:after="0" w:line="240" w:lineRule="auto"/>
        <w:jc w:val="both"/>
        <w:rPr>
          <w:rFonts w:ascii="Century Gothic" w:hAnsi="Century Gothic" w:cs="Tahoma"/>
          <w:color w:val="000000" w:themeColor="text1"/>
          <w:sz w:val="24"/>
          <w:szCs w:val="24"/>
        </w:rPr>
      </w:pPr>
      <w:r w:rsidRPr="00A6366F">
        <w:rPr>
          <w:rFonts w:ascii="Century Gothic" w:hAnsi="Century Gothic" w:cs="Tahoma"/>
          <w:color w:val="000000" w:themeColor="text1"/>
          <w:sz w:val="24"/>
          <w:szCs w:val="24"/>
        </w:rPr>
        <w:t>Cut patterns of full upper, lining (selected design) for further sample development.</w:t>
      </w:r>
    </w:p>
    <w:p w:rsidR="00741D1F" w:rsidRPr="00A6366F" w:rsidRDefault="00741D1F" w:rsidP="00E9596E">
      <w:pPr>
        <w:numPr>
          <w:ilvl w:val="0"/>
          <w:numId w:val="14"/>
        </w:numPr>
        <w:spacing w:after="0" w:line="240" w:lineRule="auto"/>
        <w:jc w:val="both"/>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Know about the safety points, good working habits, bench layout and adjustment of sewing machines</w:t>
      </w:r>
    </w:p>
    <w:p w:rsidR="00741D1F" w:rsidRPr="00A6366F" w:rsidRDefault="00741D1F" w:rsidP="00E9596E">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Operate the flat bed, post bed, cylinder arm machines and their parts &amp; functions</w:t>
      </w:r>
    </w:p>
    <w:p w:rsidR="00741D1F" w:rsidRPr="00A6366F" w:rsidRDefault="00741D1F" w:rsidP="00E9596E">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Know about the different types of needles used in different types of machines.</w:t>
      </w:r>
    </w:p>
    <w:p w:rsidR="00E9596E" w:rsidRPr="00A6366F" w:rsidRDefault="00741D1F" w:rsidP="00E9596E">
      <w:pPr>
        <w:numPr>
          <w:ilvl w:val="0"/>
          <w:numId w:val="14"/>
        </w:numPr>
        <w:autoSpaceDE w:val="0"/>
        <w:autoSpaceDN w:val="0"/>
        <w:adjustRightInd w:val="0"/>
        <w:spacing w:after="0" w:line="240" w:lineRule="auto"/>
        <w:jc w:val="both"/>
        <w:rPr>
          <w:rFonts w:ascii="Century Gothic" w:hAnsi="Century Gothic" w:cs="Tahoma"/>
          <w:color w:val="000000" w:themeColor="text1"/>
          <w:sz w:val="24"/>
          <w:szCs w:val="24"/>
        </w:rPr>
      </w:pPr>
      <w:r w:rsidRPr="00A6366F">
        <w:rPr>
          <w:rFonts w:ascii="Century Gothic" w:hAnsi="Century Gothic" w:cs="Arial"/>
          <w:color w:val="000000" w:themeColor="text1"/>
          <w:sz w:val="24"/>
          <w:szCs w:val="24"/>
        </w:rPr>
        <w:t xml:space="preserve">Know about the </w:t>
      </w:r>
      <w:r w:rsidR="00E9596E" w:rsidRPr="00A6366F">
        <w:rPr>
          <w:rFonts w:ascii="Century Gothic" w:hAnsi="Century Gothic" w:cs="Arial"/>
          <w:color w:val="000000" w:themeColor="text1"/>
          <w:sz w:val="24"/>
          <w:szCs w:val="24"/>
        </w:rPr>
        <w:t>different</w:t>
      </w:r>
      <w:r w:rsidRPr="00A6366F">
        <w:rPr>
          <w:rFonts w:ascii="Century Gothic" w:hAnsi="Century Gothic" w:cs="Arial"/>
          <w:color w:val="000000" w:themeColor="text1"/>
          <w:sz w:val="24"/>
          <w:szCs w:val="24"/>
        </w:rPr>
        <w:t xml:space="preserve"> types of </w:t>
      </w:r>
      <w:r w:rsidR="00E9596E" w:rsidRPr="00A6366F">
        <w:rPr>
          <w:rFonts w:ascii="Century Gothic" w:hAnsi="Century Gothic" w:cs="Arial"/>
          <w:color w:val="000000" w:themeColor="text1"/>
          <w:sz w:val="24"/>
          <w:szCs w:val="24"/>
        </w:rPr>
        <w:t>adhesives, needles.</w:t>
      </w:r>
    </w:p>
    <w:p w:rsidR="00741D1F" w:rsidRPr="00A6366F" w:rsidRDefault="00741D1F" w:rsidP="00E9596E">
      <w:pPr>
        <w:numPr>
          <w:ilvl w:val="0"/>
          <w:numId w:val="14"/>
        </w:numPr>
        <w:autoSpaceDE w:val="0"/>
        <w:autoSpaceDN w:val="0"/>
        <w:adjustRightInd w:val="0"/>
        <w:spacing w:after="0" w:line="240" w:lineRule="auto"/>
        <w:jc w:val="both"/>
        <w:rPr>
          <w:rFonts w:ascii="Century Gothic" w:hAnsi="Century Gothic" w:cs="Tahoma"/>
          <w:color w:val="000000" w:themeColor="text1"/>
          <w:sz w:val="24"/>
          <w:szCs w:val="24"/>
        </w:rPr>
      </w:pPr>
      <w:r w:rsidRPr="00A6366F">
        <w:rPr>
          <w:rFonts w:ascii="Century Gothic" w:hAnsi="Century Gothic" w:cs="Arial"/>
          <w:color w:val="000000" w:themeColor="text1"/>
          <w:sz w:val="24"/>
          <w:szCs w:val="24"/>
        </w:rPr>
        <w:t>Stitch different types of Synthetic exercises with standards and quality check points.</w:t>
      </w:r>
    </w:p>
    <w:p w:rsidR="00E9596E" w:rsidRPr="00A6366F" w:rsidRDefault="00E9596E" w:rsidP="00E9596E">
      <w:pPr>
        <w:numPr>
          <w:ilvl w:val="0"/>
          <w:numId w:val="14"/>
        </w:numPr>
        <w:autoSpaceDE w:val="0"/>
        <w:autoSpaceDN w:val="0"/>
        <w:adjustRightInd w:val="0"/>
        <w:spacing w:after="0" w:line="240" w:lineRule="auto"/>
        <w:jc w:val="both"/>
        <w:rPr>
          <w:rFonts w:ascii="Century Gothic" w:hAnsi="Century Gothic" w:cs="Tahoma"/>
          <w:color w:val="000000" w:themeColor="text1"/>
          <w:sz w:val="24"/>
          <w:szCs w:val="24"/>
        </w:rPr>
      </w:pPr>
      <w:r w:rsidRPr="00A6366F">
        <w:rPr>
          <w:rFonts w:ascii="Century Gothic" w:hAnsi="Century Gothic" w:cs="Arial"/>
          <w:color w:val="000000" w:themeColor="text1"/>
          <w:sz w:val="24"/>
          <w:szCs w:val="24"/>
        </w:rPr>
        <w:t>Stitch complete upper (selected design) for further sample development.</w:t>
      </w:r>
    </w:p>
    <w:p w:rsidR="00E9596E" w:rsidRPr="00A6366F" w:rsidRDefault="00E9596E" w:rsidP="00E9596E">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 xml:space="preserve">Understand the concepts and fundamentals of hand </w:t>
      </w:r>
      <w:r w:rsidR="005436FC" w:rsidRPr="00A6366F">
        <w:rPr>
          <w:rFonts w:ascii="Century Gothic" w:hAnsi="Century Gothic" w:cs="Arial"/>
          <w:color w:val="000000" w:themeColor="text1"/>
          <w:sz w:val="24"/>
          <w:szCs w:val="24"/>
        </w:rPr>
        <w:t>lasting,</w:t>
      </w:r>
      <w:r w:rsidR="00FA3AFE" w:rsidRPr="00A6366F">
        <w:rPr>
          <w:rFonts w:ascii="Century Gothic" w:hAnsi="Century Gothic" w:cs="Arial"/>
          <w:color w:val="000000" w:themeColor="text1"/>
          <w:sz w:val="24"/>
          <w:szCs w:val="24"/>
        </w:rPr>
        <w:t xml:space="preserve"> its </w:t>
      </w:r>
      <w:r w:rsidR="005436FC" w:rsidRPr="00A6366F">
        <w:rPr>
          <w:rFonts w:ascii="Century Gothic" w:hAnsi="Century Gothic" w:cs="Arial"/>
          <w:color w:val="000000" w:themeColor="text1"/>
          <w:sz w:val="24"/>
          <w:szCs w:val="24"/>
        </w:rPr>
        <w:t>tools.</w:t>
      </w:r>
    </w:p>
    <w:p w:rsidR="00E9596E" w:rsidRPr="00A6366F" w:rsidRDefault="00E9596E" w:rsidP="00E9596E">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Understand the different methods of lasting and method of producing footwear.</w:t>
      </w:r>
    </w:p>
    <w:p w:rsidR="00E9596E" w:rsidRPr="00A6366F" w:rsidRDefault="00E9596E" w:rsidP="00E9596E">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 xml:space="preserve">Know about the hand lasting and the methods of attaching lining, insole, toe-puff and counter stiffener </w:t>
      </w:r>
    </w:p>
    <w:p w:rsidR="00E9596E" w:rsidRPr="00A6366F" w:rsidRDefault="00E9596E" w:rsidP="00E9596E">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To make a complete shoe with hand lasting (selected design) for sample development.</w:t>
      </w:r>
    </w:p>
    <w:p w:rsidR="00CC04EF" w:rsidRPr="00A6366F" w:rsidRDefault="00CC04EF" w:rsidP="001423B6">
      <w:pPr>
        <w:spacing w:after="0"/>
        <w:jc w:val="both"/>
        <w:rPr>
          <w:rFonts w:ascii="Century Gothic" w:hAnsi="Century Gothic" w:cs="Tahoma"/>
          <w:color w:val="000000" w:themeColor="text1"/>
          <w:sz w:val="24"/>
          <w:szCs w:val="24"/>
        </w:rPr>
      </w:pPr>
    </w:p>
    <w:p w:rsidR="00CC04EF" w:rsidRPr="00A6366F" w:rsidRDefault="00CC04EF" w:rsidP="001423B6">
      <w:pPr>
        <w:spacing w:after="0"/>
        <w:jc w:val="both"/>
        <w:rPr>
          <w:rFonts w:ascii="Century Gothic" w:hAnsi="Century Gothic" w:cs="Tahoma"/>
          <w:color w:val="000000" w:themeColor="text1"/>
          <w:sz w:val="24"/>
          <w:szCs w:val="24"/>
        </w:rPr>
      </w:pPr>
    </w:p>
    <w:p w:rsidR="0062329A" w:rsidRDefault="0062329A" w:rsidP="00B71E5F">
      <w:pPr>
        <w:pStyle w:val="ListParagraph"/>
        <w:spacing w:after="0"/>
        <w:ind w:left="360"/>
        <w:jc w:val="both"/>
        <w:rPr>
          <w:rFonts w:ascii="Century Gothic" w:hAnsi="Century Gothic" w:cs="Tahoma"/>
          <w:b/>
          <w:bCs/>
          <w:color w:val="000000" w:themeColor="text1"/>
          <w:sz w:val="24"/>
          <w:szCs w:val="24"/>
          <w:u w:val="single"/>
        </w:rPr>
      </w:pPr>
    </w:p>
    <w:p w:rsidR="00EB7112" w:rsidRPr="00A6366F" w:rsidRDefault="00EB7112" w:rsidP="00B71E5F">
      <w:pPr>
        <w:pStyle w:val="ListParagraph"/>
        <w:spacing w:after="0"/>
        <w:ind w:left="360"/>
        <w:jc w:val="both"/>
        <w:rPr>
          <w:rFonts w:ascii="Century Gothic" w:hAnsi="Century Gothic" w:cs="Tahoma"/>
          <w:b/>
          <w:bCs/>
          <w:color w:val="000000" w:themeColor="text1"/>
          <w:sz w:val="24"/>
          <w:szCs w:val="24"/>
          <w:u w:val="single"/>
        </w:rPr>
      </w:pPr>
    </w:p>
    <w:p w:rsidR="001E597E" w:rsidRPr="00F9668C" w:rsidRDefault="001E597E" w:rsidP="00F9668C">
      <w:pPr>
        <w:pStyle w:val="ListParagraph"/>
        <w:numPr>
          <w:ilvl w:val="0"/>
          <w:numId w:val="1"/>
        </w:numPr>
        <w:rPr>
          <w:rFonts w:ascii="Century Gothic" w:hAnsi="Century Gothic"/>
          <w:b/>
          <w:bCs/>
        </w:rPr>
      </w:pPr>
      <w:r w:rsidRPr="001E597E">
        <w:rPr>
          <w:rFonts w:ascii="Century Gothic" w:hAnsi="Century Gothic"/>
          <w:b/>
          <w:bCs/>
        </w:rPr>
        <w:lastRenderedPageBreak/>
        <w:t xml:space="preserve">MODULE- </w:t>
      </w:r>
      <w:r w:rsidR="00F9668C">
        <w:rPr>
          <w:rFonts w:ascii="Century Gothic" w:hAnsi="Century Gothic"/>
          <w:b/>
          <w:bCs/>
        </w:rPr>
        <w:t>SIX MONTHS</w:t>
      </w:r>
      <w:r w:rsidRPr="00F9668C">
        <w:rPr>
          <w:rFonts w:ascii="Century Gothic" w:hAnsi="Century Gothic"/>
          <w:b/>
          <w:bCs/>
        </w:rPr>
        <w:t xml:space="preserve"> (</w:t>
      </w:r>
      <w:r w:rsidR="00FA51CE">
        <w:rPr>
          <w:rFonts w:ascii="Century Gothic" w:hAnsi="Century Gothic"/>
          <w:b/>
          <w:bCs/>
        </w:rPr>
        <w:t>CERTIFICATE PROGRAM IN FOOTWEAR TECHNOLOGY AND MANAGEMENT</w:t>
      </w:r>
      <w:r w:rsidRPr="00F9668C">
        <w:rPr>
          <w:rFonts w:ascii="Century Gothic" w:hAnsi="Century Gothic"/>
          <w:b/>
          <w:bCs/>
        </w:rPr>
        <w:t>)</w:t>
      </w:r>
    </w:p>
    <w:tbl>
      <w:tblPr>
        <w:tblStyle w:val="TableGrid"/>
        <w:tblW w:w="13474" w:type="dxa"/>
        <w:tblLayout w:type="fixed"/>
        <w:tblLook w:val="04A0" w:firstRow="1" w:lastRow="0" w:firstColumn="1" w:lastColumn="0" w:noHBand="0" w:noVBand="1"/>
      </w:tblPr>
      <w:tblGrid>
        <w:gridCol w:w="648"/>
        <w:gridCol w:w="2339"/>
        <w:gridCol w:w="3151"/>
        <w:gridCol w:w="5220"/>
        <w:gridCol w:w="1080"/>
        <w:gridCol w:w="1036"/>
      </w:tblGrid>
      <w:tr w:rsidR="001E597E" w:rsidRPr="00437BB8" w:rsidTr="00F9668C">
        <w:trPr>
          <w:trHeight w:val="998"/>
        </w:trPr>
        <w:tc>
          <w:tcPr>
            <w:tcW w:w="13474" w:type="dxa"/>
            <w:gridSpan w:val="6"/>
          </w:tcPr>
          <w:p w:rsidR="00F9668C" w:rsidRDefault="00F9668C" w:rsidP="00F9668C">
            <w:pPr>
              <w:jc w:val="center"/>
              <w:rPr>
                <w:rFonts w:ascii="Century Gothic" w:hAnsi="Century Gothic"/>
                <w:b/>
                <w:u w:val="single"/>
              </w:rPr>
            </w:pPr>
          </w:p>
          <w:p w:rsidR="00F9668C" w:rsidRDefault="00F9668C" w:rsidP="00F9668C">
            <w:pPr>
              <w:jc w:val="center"/>
              <w:rPr>
                <w:rFonts w:ascii="Century Gothic" w:hAnsi="Century Gothic"/>
                <w:b/>
                <w:u w:val="single"/>
              </w:rPr>
            </w:pPr>
            <w:r>
              <w:rPr>
                <w:rFonts w:ascii="Century Gothic" w:hAnsi="Century Gothic"/>
                <w:b/>
                <w:bCs/>
              </w:rPr>
              <w:t>DURATION :- SIX MONTHS</w:t>
            </w:r>
          </w:p>
          <w:p w:rsidR="001E597E" w:rsidRPr="00CE3D21" w:rsidRDefault="00FA51CE" w:rsidP="00F9668C">
            <w:pPr>
              <w:jc w:val="center"/>
              <w:rPr>
                <w:rFonts w:ascii="Century Gothic" w:hAnsi="Century Gothic"/>
                <w:b/>
                <w:u w:val="single"/>
              </w:rPr>
            </w:pPr>
            <w:r>
              <w:rPr>
                <w:rFonts w:ascii="Century Gothic" w:hAnsi="Century Gothic"/>
                <w:b/>
                <w:u w:val="single"/>
              </w:rPr>
              <w:t xml:space="preserve">CERTFICATE PROGRAM IN </w:t>
            </w:r>
            <w:r w:rsidR="001E597E" w:rsidRPr="003B5BD5">
              <w:rPr>
                <w:rFonts w:ascii="Century Gothic" w:hAnsi="Century Gothic"/>
                <w:b/>
                <w:u w:val="single"/>
              </w:rPr>
              <w:t>FOOTWEAR TECHNOLOGY</w:t>
            </w:r>
            <w:r>
              <w:rPr>
                <w:rFonts w:ascii="Century Gothic" w:hAnsi="Century Gothic"/>
                <w:b/>
                <w:u w:val="single"/>
              </w:rPr>
              <w:t xml:space="preserve"> AND MANAGEMENT</w:t>
            </w:r>
          </w:p>
        </w:tc>
      </w:tr>
      <w:tr w:rsidR="001E597E" w:rsidRPr="00437BB8" w:rsidTr="00F9668C">
        <w:trPr>
          <w:trHeight w:val="809"/>
        </w:trPr>
        <w:tc>
          <w:tcPr>
            <w:tcW w:w="2987" w:type="dxa"/>
            <w:gridSpan w:val="2"/>
          </w:tcPr>
          <w:p w:rsidR="001E597E" w:rsidRPr="004D614F" w:rsidRDefault="001E597E" w:rsidP="00F9668C">
            <w:pPr>
              <w:jc w:val="both"/>
              <w:rPr>
                <w:rFonts w:ascii="Century Gothic" w:hAnsi="Century Gothic"/>
                <w:b/>
                <w:bCs/>
                <w:szCs w:val="22"/>
              </w:rPr>
            </w:pPr>
          </w:p>
          <w:p w:rsidR="001E597E" w:rsidRPr="004D614F" w:rsidRDefault="001E597E" w:rsidP="00F9668C">
            <w:pPr>
              <w:rPr>
                <w:rFonts w:ascii="Century Gothic" w:hAnsi="Century Gothic"/>
                <w:b/>
                <w:bCs/>
                <w:szCs w:val="22"/>
              </w:rPr>
            </w:pPr>
            <w:r w:rsidRPr="004D614F">
              <w:rPr>
                <w:rFonts w:ascii="Century Gothic" w:hAnsi="Century Gothic"/>
                <w:b/>
                <w:bCs/>
                <w:szCs w:val="22"/>
              </w:rPr>
              <w:t xml:space="preserve">MODULE CODE &amp; NAMES </w:t>
            </w:r>
          </w:p>
        </w:tc>
        <w:tc>
          <w:tcPr>
            <w:tcW w:w="10487" w:type="dxa"/>
            <w:gridSpan w:val="4"/>
          </w:tcPr>
          <w:p w:rsidR="001E597E" w:rsidRPr="004D614F" w:rsidRDefault="001E597E" w:rsidP="00F9668C">
            <w:pPr>
              <w:jc w:val="both"/>
              <w:rPr>
                <w:rFonts w:ascii="Century Gothic" w:hAnsi="Century Gothic"/>
                <w:b/>
                <w:szCs w:val="22"/>
              </w:rPr>
            </w:pPr>
          </w:p>
          <w:p w:rsidR="001E597E" w:rsidRPr="004D614F" w:rsidRDefault="001E597E" w:rsidP="00F9668C">
            <w:pPr>
              <w:jc w:val="both"/>
              <w:rPr>
                <w:rFonts w:ascii="Century Gothic" w:hAnsi="Century Gothic"/>
                <w:b/>
                <w:szCs w:val="22"/>
              </w:rPr>
            </w:pPr>
            <w:r w:rsidRPr="004D614F">
              <w:rPr>
                <w:rFonts w:ascii="Century Gothic" w:hAnsi="Century Gothic"/>
                <w:b/>
                <w:szCs w:val="22"/>
              </w:rPr>
              <w:t xml:space="preserve">Code :- </w:t>
            </w:r>
            <w:r w:rsidR="00F9668C">
              <w:rPr>
                <w:rFonts w:ascii="Century Gothic" w:hAnsi="Century Gothic"/>
                <w:b/>
                <w:szCs w:val="22"/>
              </w:rPr>
              <w:t>BSDM 2017-18</w:t>
            </w:r>
          </w:p>
          <w:p w:rsidR="001E597E" w:rsidRDefault="001E597E" w:rsidP="00F9668C">
            <w:pPr>
              <w:jc w:val="both"/>
              <w:rPr>
                <w:rFonts w:ascii="Century Gothic" w:hAnsi="Century Gothic"/>
                <w:szCs w:val="22"/>
              </w:rPr>
            </w:pPr>
            <w:r w:rsidRPr="004D614F">
              <w:rPr>
                <w:rFonts w:ascii="Century Gothic" w:hAnsi="Century Gothic"/>
                <w:b/>
                <w:szCs w:val="22"/>
              </w:rPr>
              <w:t>Module :-</w:t>
            </w:r>
            <w:r w:rsidRPr="004D614F">
              <w:rPr>
                <w:rFonts w:ascii="Century Gothic" w:hAnsi="Century Gothic"/>
                <w:szCs w:val="22"/>
              </w:rPr>
              <w:t xml:space="preserve"> </w:t>
            </w:r>
            <w:r w:rsidR="00F9668C">
              <w:rPr>
                <w:rFonts w:ascii="Century Gothic" w:hAnsi="Century Gothic"/>
                <w:szCs w:val="22"/>
              </w:rPr>
              <w:t>BSDM</w:t>
            </w:r>
            <w:r w:rsidRPr="004D614F">
              <w:rPr>
                <w:rFonts w:ascii="Century Gothic" w:hAnsi="Century Gothic"/>
                <w:szCs w:val="22"/>
              </w:rPr>
              <w:t xml:space="preserve"> (Advance operative training of footwear technology)</w:t>
            </w:r>
          </w:p>
          <w:p w:rsidR="001E597E" w:rsidRPr="004D614F" w:rsidRDefault="001E597E" w:rsidP="00F9668C">
            <w:pPr>
              <w:jc w:val="both"/>
              <w:rPr>
                <w:rFonts w:ascii="Century Gothic" w:hAnsi="Century Gothic"/>
                <w:szCs w:val="22"/>
              </w:rPr>
            </w:pPr>
          </w:p>
        </w:tc>
      </w:tr>
      <w:tr w:rsidR="001E597E" w:rsidRPr="00437BB8" w:rsidTr="00F9668C">
        <w:trPr>
          <w:trHeight w:val="1718"/>
        </w:trPr>
        <w:tc>
          <w:tcPr>
            <w:tcW w:w="2987" w:type="dxa"/>
            <w:gridSpan w:val="2"/>
          </w:tcPr>
          <w:p w:rsidR="001E597E" w:rsidRPr="004D614F" w:rsidRDefault="001E597E" w:rsidP="00F9668C">
            <w:pPr>
              <w:jc w:val="both"/>
              <w:rPr>
                <w:rFonts w:ascii="Century Gothic" w:hAnsi="Century Gothic"/>
                <w:b/>
                <w:bCs/>
                <w:szCs w:val="22"/>
              </w:rPr>
            </w:pPr>
          </w:p>
          <w:p w:rsidR="001E597E" w:rsidRPr="004D614F" w:rsidRDefault="001E597E" w:rsidP="00F9668C">
            <w:pPr>
              <w:rPr>
                <w:rFonts w:ascii="Century Gothic" w:hAnsi="Century Gothic"/>
                <w:b/>
                <w:bCs/>
                <w:szCs w:val="22"/>
              </w:rPr>
            </w:pPr>
            <w:r w:rsidRPr="004D614F">
              <w:rPr>
                <w:rFonts w:ascii="Century Gothic" w:hAnsi="Century Gothic"/>
                <w:b/>
                <w:bCs/>
                <w:szCs w:val="22"/>
              </w:rPr>
              <w:t xml:space="preserve">RATIONALE &amp; OBJECTIVE OF THE MODULES </w:t>
            </w:r>
          </w:p>
        </w:tc>
        <w:tc>
          <w:tcPr>
            <w:tcW w:w="10487" w:type="dxa"/>
            <w:gridSpan w:val="4"/>
          </w:tcPr>
          <w:p w:rsidR="001E597E" w:rsidRDefault="001E597E" w:rsidP="00F9668C">
            <w:pPr>
              <w:jc w:val="both"/>
              <w:rPr>
                <w:rFonts w:ascii="Century Gothic" w:hAnsi="Century Gothic"/>
                <w:b/>
                <w:szCs w:val="22"/>
              </w:rPr>
            </w:pPr>
          </w:p>
          <w:p w:rsidR="001E597E" w:rsidRDefault="001E597E" w:rsidP="00F9668C">
            <w:pPr>
              <w:jc w:val="both"/>
              <w:rPr>
                <w:rFonts w:ascii="Century Gothic" w:hAnsi="Century Gothic"/>
                <w:szCs w:val="22"/>
              </w:rPr>
            </w:pPr>
            <w:r>
              <w:rPr>
                <w:rFonts w:ascii="Century Gothic" w:hAnsi="Century Gothic"/>
                <w:b/>
                <w:szCs w:val="22"/>
              </w:rPr>
              <w:t xml:space="preserve"> </w:t>
            </w:r>
            <w:r w:rsidRPr="004D614F">
              <w:rPr>
                <w:rFonts w:ascii="Century Gothic" w:hAnsi="Century Gothic"/>
                <w:szCs w:val="22"/>
              </w:rPr>
              <w:t xml:space="preserve">This module enables trainers to understand the fundamental concepts of footwear as a product, going through each operations from last selection to pattern cutting, cutting of component of each part of upper and lining on the material (leather/synthetic </w:t>
            </w:r>
            <w:proofErr w:type="spellStart"/>
            <w:r w:rsidRPr="004D614F">
              <w:rPr>
                <w:rFonts w:ascii="Century Gothic" w:hAnsi="Century Gothic"/>
                <w:szCs w:val="22"/>
              </w:rPr>
              <w:t>etc</w:t>
            </w:r>
            <w:proofErr w:type="spellEnd"/>
            <w:r w:rsidRPr="004D614F">
              <w:rPr>
                <w:rFonts w:ascii="Century Gothic" w:hAnsi="Century Gothic"/>
                <w:szCs w:val="22"/>
              </w:rPr>
              <w:t>), assembling of each cut component into a full upper with the help of sewing machines, assembling bottom components, drafting techniques to hand lasting process will help them to understand a full shoe making operations.</w:t>
            </w:r>
          </w:p>
          <w:p w:rsidR="001E597E" w:rsidRPr="004D614F" w:rsidRDefault="001E597E" w:rsidP="00F9668C">
            <w:pPr>
              <w:jc w:val="both"/>
              <w:rPr>
                <w:rFonts w:ascii="Century Gothic" w:hAnsi="Century Gothic"/>
                <w:szCs w:val="22"/>
              </w:rPr>
            </w:pPr>
          </w:p>
        </w:tc>
      </w:tr>
      <w:tr w:rsidR="001E597E" w:rsidRPr="00437BB8" w:rsidTr="00F9668C">
        <w:trPr>
          <w:trHeight w:val="1061"/>
        </w:trPr>
        <w:tc>
          <w:tcPr>
            <w:tcW w:w="2987" w:type="dxa"/>
            <w:gridSpan w:val="2"/>
          </w:tcPr>
          <w:p w:rsidR="001E597E" w:rsidRPr="004D614F" w:rsidRDefault="001E597E" w:rsidP="00F9668C">
            <w:pPr>
              <w:rPr>
                <w:rFonts w:ascii="Century Gothic" w:hAnsi="Century Gothic"/>
                <w:b/>
                <w:szCs w:val="22"/>
              </w:rPr>
            </w:pPr>
          </w:p>
          <w:p w:rsidR="001E597E" w:rsidRPr="004D614F" w:rsidRDefault="001E597E" w:rsidP="00F9668C">
            <w:pPr>
              <w:rPr>
                <w:rFonts w:ascii="Century Gothic" w:hAnsi="Century Gothic"/>
                <w:b/>
                <w:szCs w:val="22"/>
              </w:rPr>
            </w:pPr>
            <w:r w:rsidRPr="004D614F">
              <w:rPr>
                <w:rFonts w:ascii="Century Gothic" w:hAnsi="Century Gothic"/>
                <w:b/>
                <w:szCs w:val="22"/>
              </w:rPr>
              <w:t>MODULE COMPETENCE</w:t>
            </w:r>
          </w:p>
        </w:tc>
        <w:tc>
          <w:tcPr>
            <w:tcW w:w="10487" w:type="dxa"/>
            <w:gridSpan w:val="4"/>
          </w:tcPr>
          <w:p w:rsidR="001E597E" w:rsidRPr="004D614F" w:rsidRDefault="001E597E" w:rsidP="00F9668C">
            <w:pPr>
              <w:rPr>
                <w:rFonts w:ascii="Century Gothic" w:hAnsi="Century Gothic"/>
                <w:szCs w:val="22"/>
              </w:rPr>
            </w:pPr>
          </w:p>
          <w:p w:rsidR="001E597E" w:rsidRDefault="001E597E" w:rsidP="00F9668C">
            <w:pPr>
              <w:jc w:val="both"/>
              <w:rPr>
                <w:rFonts w:ascii="Century Gothic" w:hAnsi="Century Gothic" w:cs="Arial"/>
                <w:color w:val="000000" w:themeColor="text1"/>
                <w:szCs w:val="22"/>
              </w:rPr>
            </w:pPr>
            <w:r w:rsidRPr="004D614F">
              <w:rPr>
                <w:rFonts w:ascii="Century Gothic" w:hAnsi="Century Gothic" w:cs="Arial"/>
                <w:color w:val="000000" w:themeColor="text1"/>
                <w:szCs w:val="22"/>
              </w:rPr>
              <w:t xml:space="preserve">At the final stage the student shall be able to prepare a complete shoe by </w:t>
            </w:r>
            <w:proofErr w:type="spellStart"/>
            <w:r w:rsidRPr="004D614F">
              <w:rPr>
                <w:rFonts w:ascii="Century Gothic" w:hAnsi="Century Gothic" w:cs="Arial"/>
                <w:color w:val="000000" w:themeColor="text1"/>
                <w:szCs w:val="22"/>
              </w:rPr>
              <w:t>self designed</w:t>
            </w:r>
            <w:proofErr w:type="spellEnd"/>
            <w:r w:rsidRPr="004D614F">
              <w:rPr>
                <w:rFonts w:ascii="Century Gothic" w:hAnsi="Century Gothic" w:cs="Arial"/>
                <w:color w:val="000000" w:themeColor="text1"/>
                <w:szCs w:val="22"/>
              </w:rPr>
              <w:t xml:space="preserve"> patterns, transforming cut patterns of material (leather/synthetic) into a full upper, shaping it with the bottom profile with hand lasting methods by pasting sole.</w:t>
            </w:r>
          </w:p>
          <w:p w:rsidR="001E597E" w:rsidRPr="00CE3D21" w:rsidRDefault="001E597E" w:rsidP="00F9668C">
            <w:pPr>
              <w:jc w:val="both"/>
              <w:rPr>
                <w:rFonts w:ascii="Century Gothic" w:hAnsi="Century Gothic" w:cs="Tahoma"/>
                <w:color w:val="000000" w:themeColor="text1"/>
                <w:szCs w:val="22"/>
              </w:rPr>
            </w:pPr>
          </w:p>
        </w:tc>
      </w:tr>
      <w:tr w:rsidR="001E597E" w:rsidRPr="00437BB8" w:rsidTr="00F9668C">
        <w:trPr>
          <w:trHeight w:val="518"/>
        </w:trPr>
        <w:tc>
          <w:tcPr>
            <w:tcW w:w="2987" w:type="dxa"/>
            <w:gridSpan w:val="2"/>
          </w:tcPr>
          <w:p w:rsidR="001E597E" w:rsidRDefault="001E597E" w:rsidP="00F9668C">
            <w:pPr>
              <w:rPr>
                <w:rFonts w:ascii="Century Gothic" w:hAnsi="Century Gothic"/>
                <w:b/>
                <w:szCs w:val="22"/>
              </w:rPr>
            </w:pPr>
          </w:p>
          <w:p w:rsidR="001E597E" w:rsidRPr="004D614F" w:rsidRDefault="001E597E" w:rsidP="00F9668C">
            <w:pPr>
              <w:rPr>
                <w:rFonts w:ascii="Century Gothic" w:hAnsi="Century Gothic"/>
                <w:b/>
                <w:szCs w:val="22"/>
              </w:rPr>
            </w:pPr>
            <w:r w:rsidRPr="004D614F">
              <w:rPr>
                <w:rFonts w:ascii="Century Gothic" w:hAnsi="Century Gothic"/>
                <w:b/>
                <w:szCs w:val="22"/>
              </w:rPr>
              <w:t>MODE OF DELIVERY</w:t>
            </w:r>
          </w:p>
        </w:tc>
        <w:tc>
          <w:tcPr>
            <w:tcW w:w="10487" w:type="dxa"/>
            <w:gridSpan w:val="4"/>
          </w:tcPr>
          <w:p w:rsidR="001E597E" w:rsidRDefault="001E597E" w:rsidP="00F9668C">
            <w:pPr>
              <w:rPr>
                <w:rFonts w:ascii="Century Gothic" w:hAnsi="Century Gothic"/>
                <w:szCs w:val="22"/>
              </w:rPr>
            </w:pPr>
          </w:p>
          <w:p w:rsidR="001E597E" w:rsidRDefault="001E597E" w:rsidP="00F9668C">
            <w:pPr>
              <w:rPr>
                <w:rFonts w:ascii="Century Gothic" w:hAnsi="Century Gothic"/>
                <w:szCs w:val="22"/>
              </w:rPr>
            </w:pPr>
            <w:r>
              <w:rPr>
                <w:rFonts w:ascii="Century Gothic" w:hAnsi="Century Gothic"/>
                <w:szCs w:val="22"/>
              </w:rPr>
              <w:t xml:space="preserve">Practical and theoretical </w:t>
            </w:r>
          </w:p>
          <w:p w:rsidR="001E597E" w:rsidRPr="000A1406" w:rsidRDefault="001E597E" w:rsidP="00F9668C">
            <w:pPr>
              <w:rPr>
                <w:rFonts w:ascii="Century Gothic" w:hAnsi="Century Gothic"/>
                <w:szCs w:val="22"/>
              </w:rPr>
            </w:pPr>
          </w:p>
        </w:tc>
      </w:tr>
      <w:tr w:rsidR="001E597E" w:rsidRPr="00437BB8" w:rsidTr="00F9668C">
        <w:trPr>
          <w:trHeight w:val="251"/>
        </w:trPr>
        <w:tc>
          <w:tcPr>
            <w:tcW w:w="13474" w:type="dxa"/>
            <w:gridSpan w:val="6"/>
          </w:tcPr>
          <w:p w:rsidR="001E597E" w:rsidRPr="003B5BD5" w:rsidRDefault="001E597E" w:rsidP="00F9668C">
            <w:pPr>
              <w:jc w:val="center"/>
              <w:rPr>
                <w:rFonts w:ascii="Century Gothic" w:hAnsi="Century Gothic"/>
                <w:b/>
              </w:rPr>
            </w:pPr>
          </w:p>
        </w:tc>
      </w:tr>
      <w:tr w:rsidR="001E597E" w:rsidRPr="00437BB8" w:rsidTr="00F9668C">
        <w:trPr>
          <w:trHeight w:val="251"/>
        </w:trPr>
        <w:tc>
          <w:tcPr>
            <w:tcW w:w="648" w:type="dxa"/>
          </w:tcPr>
          <w:p w:rsidR="001E597E" w:rsidRPr="000A1406" w:rsidRDefault="001E597E" w:rsidP="00F9668C">
            <w:pPr>
              <w:rPr>
                <w:rFonts w:ascii="Century Gothic" w:hAnsi="Century Gothic"/>
                <w:b/>
                <w:szCs w:val="22"/>
              </w:rPr>
            </w:pPr>
            <w:proofErr w:type="spellStart"/>
            <w:r w:rsidRPr="000A1406">
              <w:rPr>
                <w:rFonts w:ascii="Century Gothic" w:hAnsi="Century Gothic"/>
                <w:b/>
                <w:szCs w:val="22"/>
              </w:rPr>
              <w:t>Sl.N</w:t>
            </w:r>
            <w:proofErr w:type="spellEnd"/>
          </w:p>
        </w:tc>
        <w:tc>
          <w:tcPr>
            <w:tcW w:w="10710" w:type="dxa"/>
            <w:gridSpan w:val="3"/>
          </w:tcPr>
          <w:p w:rsidR="001E597E" w:rsidRPr="000A1406" w:rsidRDefault="001E597E" w:rsidP="00F9668C">
            <w:pPr>
              <w:jc w:val="center"/>
              <w:rPr>
                <w:rFonts w:ascii="Century Gothic" w:hAnsi="Century Gothic"/>
                <w:b/>
                <w:szCs w:val="22"/>
              </w:rPr>
            </w:pPr>
            <w:r w:rsidRPr="000A1406">
              <w:rPr>
                <w:rFonts w:ascii="Century Gothic" w:hAnsi="Century Gothic"/>
                <w:b/>
                <w:szCs w:val="22"/>
              </w:rPr>
              <w:t>ELEMENTS/TOPICS</w:t>
            </w:r>
          </w:p>
        </w:tc>
        <w:tc>
          <w:tcPr>
            <w:tcW w:w="1080" w:type="dxa"/>
          </w:tcPr>
          <w:p w:rsidR="001E597E" w:rsidRPr="000A1406" w:rsidRDefault="001E597E" w:rsidP="00F9668C">
            <w:pPr>
              <w:jc w:val="center"/>
              <w:rPr>
                <w:rFonts w:ascii="Century Gothic" w:hAnsi="Century Gothic"/>
                <w:b/>
                <w:szCs w:val="22"/>
              </w:rPr>
            </w:pPr>
            <w:r w:rsidRPr="000A1406">
              <w:rPr>
                <w:rFonts w:ascii="Century Gothic" w:hAnsi="Century Gothic"/>
                <w:b/>
                <w:szCs w:val="22"/>
              </w:rPr>
              <w:t>PERIOD</w:t>
            </w:r>
          </w:p>
        </w:tc>
        <w:tc>
          <w:tcPr>
            <w:tcW w:w="1036" w:type="dxa"/>
          </w:tcPr>
          <w:p w:rsidR="001E597E" w:rsidRPr="000A1406" w:rsidRDefault="001E597E" w:rsidP="00F9668C">
            <w:pPr>
              <w:jc w:val="center"/>
              <w:rPr>
                <w:rFonts w:ascii="Century Gothic" w:hAnsi="Century Gothic"/>
                <w:b/>
                <w:szCs w:val="22"/>
              </w:rPr>
            </w:pPr>
            <w:r w:rsidRPr="000A1406">
              <w:rPr>
                <w:rFonts w:ascii="Century Gothic" w:hAnsi="Century Gothic"/>
                <w:b/>
                <w:szCs w:val="22"/>
              </w:rPr>
              <w:t>DAYS</w:t>
            </w:r>
          </w:p>
        </w:tc>
      </w:tr>
      <w:tr w:rsidR="001E597E" w:rsidRPr="00437BB8" w:rsidTr="00F9668C">
        <w:trPr>
          <w:trHeight w:val="251"/>
        </w:trPr>
        <w:tc>
          <w:tcPr>
            <w:tcW w:w="13474" w:type="dxa"/>
            <w:gridSpan w:val="6"/>
          </w:tcPr>
          <w:p w:rsidR="001E597E" w:rsidRPr="00437BB8" w:rsidRDefault="001E597E" w:rsidP="00F9668C">
            <w:pPr>
              <w:jc w:val="center"/>
              <w:rPr>
                <w:rFonts w:ascii="Century Gothic" w:hAnsi="Century Gothic"/>
              </w:rPr>
            </w:pPr>
          </w:p>
        </w:tc>
      </w:tr>
      <w:tr w:rsidR="00FA51CE" w:rsidRPr="00437BB8" w:rsidTr="009E7B5A">
        <w:trPr>
          <w:trHeight w:val="267"/>
        </w:trPr>
        <w:tc>
          <w:tcPr>
            <w:tcW w:w="648" w:type="dxa"/>
          </w:tcPr>
          <w:p w:rsidR="00FA51CE" w:rsidRPr="00992764" w:rsidRDefault="00FA51CE" w:rsidP="00F9668C">
            <w:pPr>
              <w:rPr>
                <w:rFonts w:ascii="Century Gothic" w:hAnsi="Century Gothic"/>
                <w:b/>
              </w:rPr>
            </w:pPr>
            <w:r w:rsidRPr="00992764">
              <w:rPr>
                <w:rFonts w:ascii="Century Gothic" w:hAnsi="Century Gothic"/>
                <w:b/>
              </w:rPr>
              <w:t>1</w:t>
            </w:r>
          </w:p>
        </w:tc>
        <w:tc>
          <w:tcPr>
            <w:tcW w:w="10710" w:type="dxa"/>
            <w:gridSpan w:val="3"/>
          </w:tcPr>
          <w:p w:rsidR="00FA51CE" w:rsidRPr="00992764" w:rsidRDefault="00FA51CE" w:rsidP="00F9668C">
            <w:pPr>
              <w:rPr>
                <w:rFonts w:ascii="Century Gothic" w:hAnsi="Century Gothic"/>
                <w:b/>
              </w:rPr>
            </w:pPr>
            <w:r w:rsidRPr="00992764">
              <w:rPr>
                <w:rFonts w:ascii="Century Gothic" w:hAnsi="Century Gothic"/>
                <w:b/>
              </w:rPr>
              <w:t xml:space="preserve">BASIC OF FOOTWEAR </w:t>
            </w:r>
            <w:r>
              <w:rPr>
                <w:rFonts w:ascii="Century Gothic" w:hAnsi="Century Gothic"/>
                <w:b/>
              </w:rPr>
              <w:t xml:space="preserve"> </w:t>
            </w:r>
            <w:r w:rsidRPr="00992764">
              <w:rPr>
                <w:rFonts w:ascii="Century Gothic" w:hAnsi="Century Gothic"/>
                <w:b/>
              </w:rPr>
              <w:t>TECHNOLOGY</w:t>
            </w:r>
          </w:p>
        </w:tc>
        <w:tc>
          <w:tcPr>
            <w:tcW w:w="2116" w:type="dxa"/>
            <w:gridSpan w:val="2"/>
            <w:vMerge w:val="restart"/>
          </w:tcPr>
          <w:p w:rsidR="00FA51CE" w:rsidRPr="00437BB8" w:rsidRDefault="00FA51CE" w:rsidP="00F9668C">
            <w:pPr>
              <w:jc w:val="center"/>
              <w:rPr>
                <w:rFonts w:ascii="Century Gothic" w:hAnsi="Century Gothic"/>
              </w:rPr>
            </w:pPr>
            <w:r>
              <w:rPr>
                <w:rFonts w:ascii="Century Gothic" w:hAnsi="Century Gothic"/>
              </w:rPr>
              <w:t>20 DAYS</w:t>
            </w:r>
          </w:p>
        </w:tc>
      </w:tr>
      <w:tr w:rsidR="00FA51CE" w:rsidRPr="00437BB8" w:rsidTr="009E7B5A">
        <w:trPr>
          <w:trHeight w:val="267"/>
        </w:trPr>
        <w:tc>
          <w:tcPr>
            <w:tcW w:w="648" w:type="dxa"/>
          </w:tcPr>
          <w:p w:rsidR="00FA51CE" w:rsidRDefault="00FA51CE" w:rsidP="00F9668C">
            <w:pPr>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F9668C">
            <w:pPr>
              <w:rPr>
                <w:rFonts w:ascii="Century Gothic" w:hAnsi="Century Gothic"/>
              </w:rPr>
            </w:pPr>
            <w:r>
              <w:rPr>
                <w:rFonts w:ascii="Century Gothic" w:hAnsi="Century Gothic"/>
              </w:rPr>
              <w:t>1.1 Styles /Types of footwear</w:t>
            </w:r>
          </w:p>
        </w:tc>
        <w:tc>
          <w:tcPr>
            <w:tcW w:w="2116" w:type="dxa"/>
            <w:gridSpan w:val="2"/>
            <w:vMerge/>
          </w:tcPr>
          <w:p w:rsidR="00FA51CE" w:rsidRPr="00437BB8" w:rsidRDefault="00FA51C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1.2 Types of lasts </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1.3 Selection of last</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1.4 Material used in footwear </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1.5 Process involved in making footwear </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1.5 Flow chart of footwear making process</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1.6 Machines used in making footwear </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F9668C">
            <w:pPr>
              <w:rPr>
                <w:rFonts w:ascii="Century Gothic" w:hAnsi="Century Gothic"/>
              </w:rPr>
            </w:pP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Pr="00992764" w:rsidRDefault="001E597E" w:rsidP="00F9668C">
            <w:pPr>
              <w:rPr>
                <w:rFonts w:ascii="Century Gothic" w:hAnsi="Century Gothic"/>
                <w:b/>
              </w:rPr>
            </w:pPr>
            <w:r w:rsidRPr="00992764">
              <w:rPr>
                <w:rFonts w:ascii="Century Gothic" w:hAnsi="Century Gothic"/>
                <w:b/>
              </w:rPr>
              <w:t>2</w:t>
            </w:r>
          </w:p>
        </w:tc>
        <w:tc>
          <w:tcPr>
            <w:tcW w:w="10710" w:type="dxa"/>
            <w:gridSpan w:val="3"/>
          </w:tcPr>
          <w:p w:rsidR="001E597E" w:rsidRPr="00992764" w:rsidRDefault="001E597E" w:rsidP="00F9668C">
            <w:pPr>
              <w:rPr>
                <w:rFonts w:ascii="Century Gothic" w:hAnsi="Century Gothic"/>
                <w:b/>
              </w:rPr>
            </w:pPr>
            <w:r w:rsidRPr="00992764">
              <w:rPr>
                <w:rFonts w:ascii="Century Gothic" w:hAnsi="Century Gothic"/>
                <w:b/>
              </w:rPr>
              <w:t>ADVANCE DESIGN TECHNIQUES</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FA51CE" w:rsidRPr="00437BB8" w:rsidTr="00A6519E">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F9668C">
            <w:pPr>
              <w:rPr>
                <w:rFonts w:ascii="Century Gothic" w:hAnsi="Century Gothic"/>
              </w:rPr>
            </w:pPr>
            <w:r>
              <w:rPr>
                <w:rFonts w:ascii="Century Gothic" w:hAnsi="Century Gothic"/>
              </w:rPr>
              <w:t>2.1 Develop making</w:t>
            </w:r>
          </w:p>
        </w:tc>
        <w:tc>
          <w:tcPr>
            <w:tcW w:w="2116" w:type="dxa"/>
            <w:gridSpan w:val="2"/>
            <w:vMerge w:val="restart"/>
          </w:tcPr>
          <w:p w:rsidR="00FA51CE" w:rsidRPr="00437BB8" w:rsidRDefault="00FA51CE" w:rsidP="00F9668C">
            <w:pPr>
              <w:rPr>
                <w:rFonts w:ascii="Century Gothic" w:hAnsi="Century Gothic"/>
              </w:rPr>
            </w:pPr>
            <w:r>
              <w:rPr>
                <w:rFonts w:ascii="Century Gothic" w:hAnsi="Century Gothic"/>
              </w:rPr>
              <w:t>20 DAYS</w:t>
            </w:r>
          </w:p>
        </w:tc>
      </w:tr>
      <w:tr w:rsidR="00FA51CE" w:rsidRPr="00437BB8" w:rsidTr="00A6519E">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F9668C">
            <w:pPr>
              <w:rPr>
                <w:rFonts w:ascii="Century Gothic" w:hAnsi="Century Gothic"/>
              </w:rPr>
            </w:pPr>
            <w:r>
              <w:rPr>
                <w:rFonts w:ascii="Century Gothic" w:hAnsi="Century Gothic"/>
              </w:rPr>
              <w:t xml:space="preserve">2.2 Construction of mean form </w:t>
            </w:r>
          </w:p>
        </w:tc>
        <w:tc>
          <w:tcPr>
            <w:tcW w:w="2116" w:type="dxa"/>
            <w:gridSpan w:val="2"/>
            <w:vMerge/>
          </w:tcPr>
          <w:p w:rsidR="00FA51CE" w:rsidRPr="00437BB8" w:rsidRDefault="00FA51C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2.3 Construction of upper / lining standard </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2.4 Develop basic style</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2.5 Develop full shoe patterns with standard</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Pr="00992764" w:rsidRDefault="001E597E" w:rsidP="00F9668C">
            <w:pPr>
              <w:rPr>
                <w:rFonts w:ascii="Century Gothic" w:hAnsi="Century Gothic"/>
                <w:b/>
              </w:rPr>
            </w:pPr>
            <w:r w:rsidRPr="00992764">
              <w:rPr>
                <w:rFonts w:ascii="Century Gothic" w:hAnsi="Century Gothic"/>
                <w:b/>
              </w:rPr>
              <w:t>3</w:t>
            </w:r>
          </w:p>
        </w:tc>
        <w:tc>
          <w:tcPr>
            <w:tcW w:w="10710" w:type="dxa"/>
            <w:gridSpan w:val="3"/>
          </w:tcPr>
          <w:p w:rsidR="001E597E" w:rsidRPr="00992764" w:rsidRDefault="001E597E" w:rsidP="00F9668C">
            <w:pPr>
              <w:rPr>
                <w:rFonts w:ascii="Century Gothic" w:hAnsi="Century Gothic"/>
                <w:b/>
              </w:rPr>
            </w:pPr>
            <w:r w:rsidRPr="00992764">
              <w:rPr>
                <w:rFonts w:ascii="Century Gothic" w:hAnsi="Century Gothic"/>
                <w:b/>
              </w:rPr>
              <w:t>ADVANCE CUTTING OPERATIVE TECHNIQUES</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FA51CE" w:rsidRPr="00437BB8" w:rsidTr="00004751">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F9668C">
            <w:pPr>
              <w:rPr>
                <w:rFonts w:ascii="Century Gothic" w:hAnsi="Century Gothic"/>
              </w:rPr>
            </w:pPr>
            <w:r>
              <w:rPr>
                <w:rFonts w:ascii="Century Gothic" w:hAnsi="Century Gothic"/>
              </w:rPr>
              <w:t xml:space="preserve">3.1 Introduction to cutting technology </w:t>
            </w:r>
          </w:p>
        </w:tc>
        <w:tc>
          <w:tcPr>
            <w:tcW w:w="2116" w:type="dxa"/>
            <w:gridSpan w:val="2"/>
            <w:vMerge w:val="restart"/>
          </w:tcPr>
          <w:p w:rsidR="00FA51CE" w:rsidRPr="00437BB8" w:rsidRDefault="00FA51CE" w:rsidP="00F9668C">
            <w:pPr>
              <w:rPr>
                <w:rFonts w:ascii="Century Gothic" w:hAnsi="Century Gothic"/>
              </w:rPr>
            </w:pPr>
            <w:r>
              <w:rPr>
                <w:rFonts w:ascii="Century Gothic" w:hAnsi="Century Gothic"/>
              </w:rPr>
              <w:t>20 DAYS</w:t>
            </w:r>
          </w:p>
        </w:tc>
      </w:tr>
      <w:tr w:rsidR="00FA51CE" w:rsidRPr="00437BB8" w:rsidTr="00004751">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F9668C">
            <w:pPr>
              <w:rPr>
                <w:rFonts w:ascii="Century Gothic" w:hAnsi="Century Gothic"/>
              </w:rPr>
            </w:pPr>
            <w:r>
              <w:rPr>
                <w:rFonts w:ascii="Century Gothic" w:hAnsi="Century Gothic"/>
              </w:rPr>
              <w:t xml:space="preserve">3.2 Cutting methods / Nesting / Interlocking </w:t>
            </w:r>
          </w:p>
        </w:tc>
        <w:tc>
          <w:tcPr>
            <w:tcW w:w="2116" w:type="dxa"/>
            <w:gridSpan w:val="2"/>
            <w:vMerge/>
          </w:tcPr>
          <w:p w:rsidR="00FA51CE" w:rsidRPr="00437BB8" w:rsidRDefault="00FA51C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3.3 Mix pattern vinyl cutting exercise </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3.4 Tools used in hand cutting – Introduction</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3.5 Hand cutting of upper and lining patterns</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3.6 Splitting of cut components </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3.7 Stamping of all component </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3.8 Quality check parameter</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Pr="00992764" w:rsidRDefault="001E597E" w:rsidP="00F9668C">
            <w:pPr>
              <w:rPr>
                <w:rFonts w:ascii="Century Gothic" w:hAnsi="Century Gothic"/>
                <w:b/>
              </w:rPr>
            </w:pPr>
            <w:r w:rsidRPr="00992764">
              <w:rPr>
                <w:rFonts w:ascii="Century Gothic" w:hAnsi="Century Gothic"/>
                <w:b/>
              </w:rPr>
              <w:t>4</w:t>
            </w:r>
          </w:p>
        </w:tc>
        <w:tc>
          <w:tcPr>
            <w:tcW w:w="10710" w:type="dxa"/>
            <w:gridSpan w:val="3"/>
          </w:tcPr>
          <w:p w:rsidR="001E597E" w:rsidRPr="00992764" w:rsidRDefault="001E597E" w:rsidP="00F9668C">
            <w:pPr>
              <w:rPr>
                <w:rFonts w:ascii="Century Gothic" w:hAnsi="Century Gothic"/>
                <w:b/>
              </w:rPr>
            </w:pPr>
            <w:r w:rsidRPr="00992764">
              <w:rPr>
                <w:rFonts w:ascii="Century Gothic" w:hAnsi="Century Gothic"/>
                <w:b/>
              </w:rPr>
              <w:t>ADVANCE CLOSING OPERATIVE TECHNIQUES</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FA51CE" w:rsidRPr="00437BB8" w:rsidTr="00A56CA4">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F9668C">
            <w:pPr>
              <w:rPr>
                <w:rFonts w:ascii="Century Gothic" w:hAnsi="Century Gothic"/>
              </w:rPr>
            </w:pPr>
            <w:r>
              <w:rPr>
                <w:rFonts w:ascii="Century Gothic" w:hAnsi="Century Gothic"/>
              </w:rPr>
              <w:t xml:space="preserve">4.1 Prepare sequence of operation of designs </w:t>
            </w:r>
          </w:p>
        </w:tc>
        <w:tc>
          <w:tcPr>
            <w:tcW w:w="2116" w:type="dxa"/>
            <w:gridSpan w:val="2"/>
            <w:vMerge w:val="restart"/>
          </w:tcPr>
          <w:p w:rsidR="00FA51CE" w:rsidRPr="00437BB8" w:rsidRDefault="00FA51CE" w:rsidP="00F9668C">
            <w:pPr>
              <w:rPr>
                <w:rFonts w:ascii="Century Gothic" w:hAnsi="Century Gothic"/>
              </w:rPr>
            </w:pPr>
            <w:r>
              <w:rPr>
                <w:rFonts w:ascii="Century Gothic" w:hAnsi="Century Gothic"/>
              </w:rPr>
              <w:t>20 DAYS</w:t>
            </w:r>
          </w:p>
        </w:tc>
      </w:tr>
      <w:tr w:rsidR="00FA51CE" w:rsidRPr="00437BB8" w:rsidTr="00A56CA4">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F9668C">
            <w:pPr>
              <w:rPr>
                <w:rFonts w:ascii="Century Gothic" w:hAnsi="Century Gothic"/>
              </w:rPr>
            </w:pPr>
            <w:r>
              <w:rPr>
                <w:rFonts w:ascii="Century Gothic" w:hAnsi="Century Gothic"/>
              </w:rPr>
              <w:t xml:space="preserve">4.2 Assembling material for fitting </w:t>
            </w:r>
          </w:p>
        </w:tc>
        <w:tc>
          <w:tcPr>
            <w:tcW w:w="2116" w:type="dxa"/>
            <w:gridSpan w:val="2"/>
            <w:vMerge/>
          </w:tcPr>
          <w:p w:rsidR="00FA51CE" w:rsidRPr="00437BB8" w:rsidRDefault="00FA51C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4.3 Develop marking patterns – marking </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4.4 Stitching – practice over vinyl upper </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4.5 Stitching – complete upper </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4.6 Quality check points </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FA51CE" w:rsidRPr="00437BB8" w:rsidTr="00215874">
        <w:trPr>
          <w:trHeight w:val="332"/>
        </w:trPr>
        <w:tc>
          <w:tcPr>
            <w:tcW w:w="648" w:type="dxa"/>
          </w:tcPr>
          <w:p w:rsidR="00FA51CE" w:rsidRPr="00992764" w:rsidRDefault="00FA51CE" w:rsidP="00F9668C">
            <w:pPr>
              <w:rPr>
                <w:rFonts w:ascii="Century Gothic" w:hAnsi="Century Gothic"/>
                <w:b/>
              </w:rPr>
            </w:pPr>
            <w:r w:rsidRPr="00992764">
              <w:rPr>
                <w:rFonts w:ascii="Century Gothic" w:hAnsi="Century Gothic"/>
                <w:b/>
              </w:rPr>
              <w:t>5</w:t>
            </w:r>
          </w:p>
        </w:tc>
        <w:tc>
          <w:tcPr>
            <w:tcW w:w="10710" w:type="dxa"/>
            <w:gridSpan w:val="3"/>
          </w:tcPr>
          <w:p w:rsidR="00FA51CE" w:rsidRPr="00992764" w:rsidRDefault="00FA51CE" w:rsidP="00F9668C">
            <w:pPr>
              <w:rPr>
                <w:rFonts w:ascii="Century Gothic" w:hAnsi="Century Gothic"/>
                <w:b/>
              </w:rPr>
            </w:pPr>
            <w:r w:rsidRPr="00992764">
              <w:rPr>
                <w:rFonts w:ascii="Century Gothic" w:hAnsi="Century Gothic"/>
                <w:b/>
              </w:rPr>
              <w:t>ADVANCE LASTING / FINISHING OPERATIVE TECHNIQUES</w:t>
            </w:r>
          </w:p>
        </w:tc>
        <w:tc>
          <w:tcPr>
            <w:tcW w:w="2116" w:type="dxa"/>
            <w:gridSpan w:val="2"/>
            <w:vMerge w:val="restart"/>
          </w:tcPr>
          <w:p w:rsidR="00FA51CE" w:rsidRPr="00437BB8" w:rsidRDefault="00FA51CE" w:rsidP="00F9668C">
            <w:pPr>
              <w:rPr>
                <w:rFonts w:ascii="Century Gothic" w:hAnsi="Century Gothic"/>
              </w:rPr>
            </w:pPr>
            <w:r>
              <w:rPr>
                <w:rFonts w:ascii="Century Gothic" w:hAnsi="Century Gothic"/>
              </w:rPr>
              <w:t>20 DAYS</w:t>
            </w:r>
          </w:p>
        </w:tc>
      </w:tr>
      <w:tr w:rsidR="00FA51CE" w:rsidRPr="00437BB8" w:rsidTr="00215874">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F9668C">
            <w:pPr>
              <w:rPr>
                <w:rFonts w:ascii="Century Gothic" w:hAnsi="Century Gothic"/>
              </w:rPr>
            </w:pPr>
            <w:r>
              <w:rPr>
                <w:rFonts w:ascii="Century Gothic" w:hAnsi="Century Gothic"/>
              </w:rPr>
              <w:t xml:space="preserve">5.1 Types of constructions </w:t>
            </w:r>
          </w:p>
        </w:tc>
        <w:tc>
          <w:tcPr>
            <w:tcW w:w="2116" w:type="dxa"/>
            <w:gridSpan w:val="2"/>
            <w:vMerge/>
          </w:tcPr>
          <w:p w:rsidR="00FA51CE" w:rsidRPr="00437BB8" w:rsidRDefault="00FA51C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5.2 Tools used in lasting operations</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5.3 Bottom components , its types</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5.4 Drafting method its sequence </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5.5 Hand lasting of upper</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5.6 Machine used in lasting operations</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5.7 Quality check points </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5.8 Finishing operations and final packing</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Pr="00992764" w:rsidRDefault="001E597E" w:rsidP="00F9668C">
            <w:pPr>
              <w:rPr>
                <w:rFonts w:ascii="Century Gothic" w:hAnsi="Century Gothic"/>
                <w:b/>
              </w:rPr>
            </w:pPr>
            <w:r w:rsidRPr="00992764">
              <w:rPr>
                <w:rFonts w:ascii="Century Gothic" w:hAnsi="Century Gothic"/>
                <w:b/>
              </w:rPr>
              <w:t>6</w:t>
            </w:r>
          </w:p>
        </w:tc>
        <w:tc>
          <w:tcPr>
            <w:tcW w:w="10710" w:type="dxa"/>
            <w:gridSpan w:val="3"/>
          </w:tcPr>
          <w:p w:rsidR="001E597E" w:rsidRPr="00992764" w:rsidRDefault="001E597E" w:rsidP="00F9668C">
            <w:pPr>
              <w:rPr>
                <w:rFonts w:ascii="Century Gothic" w:hAnsi="Century Gothic"/>
                <w:b/>
              </w:rPr>
            </w:pPr>
            <w:r w:rsidRPr="00992764">
              <w:rPr>
                <w:rFonts w:ascii="Century Gothic" w:hAnsi="Century Gothic"/>
                <w:b/>
              </w:rPr>
              <w:t>FINAL PROJECT PRESENTATION</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FA51CE" w:rsidRPr="00437BB8" w:rsidTr="00C57021">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F9668C">
            <w:pPr>
              <w:rPr>
                <w:rFonts w:ascii="Century Gothic" w:hAnsi="Century Gothic"/>
              </w:rPr>
            </w:pPr>
            <w:r>
              <w:rPr>
                <w:rFonts w:ascii="Century Gothic" w:hAnsi="Century Gothic"/>
              </w:rPr>
              <w:t>6.1 Display of Men’s/ladies designs , its patterns</w:t>
            </w:r>
          </w:p>
        </w:tc>
        <w:tc>
          <w:tcPr>
            <w:tcW w:w="2116" w:type="dxa"/>
            <w:gridSpan w:val="2"/>
            <w:vMerge w:val="restart"/>
          </w:tcPr>
          <w:p w:rsidR="00FA51CE" w:rsidRPr="00437BB8" w:rsidRDefault="00FA51CE" w:rsidP="00F9668C">
            <w:pPr>
              <w:rPr>
                <w:rFonts w:ascii="Century Gothic" w:hAnsi="Century Gothic"/>
              </w:rPr>
            </w:pPr>
            <w:r>
              <w:rPr>
                <w:rFonts w:ascii="Century Gothic" w:hAnsi="Century Gothic"/>
              </w:rPr>
              <w:t>20 DAYS</w:t>
            </w:r>
          </w:p>
        </w:tc>
      </w:tr>
      <w:tr w:rsidR="00FA51CE" w:rsidRPr="00437BB8" w:rsidTr="00C57021">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F9668C">
            <w:pPr>
              <w:rPr>
                <w:rFonts w:ascii="Century Gothic" w:hAnsi="Century Gothic"/>
              </w:rPr>
            </w:pPr>
            <w:r>
              <w:rPr>
                <w:rFonts w:ascii="Century Gothic" w:hAnsi="Century Gothic"/>
              </w:rPr>
              <w:t>6.2 Sample development – full shoe</w:t>
            </w:r>
          </w:p>
        </w:tc>
        <w:tc>
          <w:tcPr>
            <w:tcW w:w="2116" w:type="dxa"/>
            <w:gridSpan w:val="2"/>
            <w:vMerge/>
          </w:tcPr>
          <w:p w:rsidR="00FA51CE" w:rsidRPr="00437BB8" w:rsidRDefault="00FA51C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6.3 Brief – Technical specification sheet</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6.4 Display of sample prepared.</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bl>
    <w:p w:rsidR="001E597E" w:rsidRDefault="001E597E" w:rsidP="001E597E">
      <w:pPr>
        <w:pStyle w:val="ListParagraph"/>
        <w:spacing w:after="0"/>
        <w:ind w:left="360"/>
        <w:rPr>
          <w:rFonts w:ascii="Century Gothic" w:hAnsi="Century Gothic" w:cs="Tahoma"/>
          <w:szCs w:val="22"/>
        </w:rPr>
      </w:pPr>
    </w:p>
    <w:p w:rsidR="001E597E" w:rsidRDefault="001E597E" w:rsidP="001E597E">
      <w:pPr>
        <w:pStyle w:val="ListParagraph"/>
        <w:spacing w:after="0"/>
        <w:ind w:left="360"/>
        <w:rPr>
          <w:rFonts w:ascii="Century Gothic" w:hAnsi="Century Gothic" w:cs="Tahoma"/>
          <w:szCs w:val="22"/>
        </w:rPr>
      </w:pPr>
    </w:p>
    <w:p w:rsidR="001E597E" w:rsidRPr="001E597E" w:rsidRDefault="001E597E" w:rsidP="001E597E">
      <w:pPr>
        <w:pStyle w:val="ListParagraph"/>
        <w:numPr>
          <w:ilvl w:val="0"/>
          <w:numId w:val="1"/>
        </w:numPr>
        <w:spacing w:after="0"/>
        <w:rPr>
          <w:rFonts w:ascii="Century Gothic" w:hAnsi="Century Gothic" w:cs="Tahoma"/>
          <w:b/>
          <w:szCs w:val="22"/>
        </w:rPr>
      </w:pPr>
      <w:r w:rsidRPr="001E597E">
        <w:rPr>
          <w:rFonts w:ascii="Century Gothic" w:hAnsi="Century Gothic" w:cs="Tahoma"/>
          <w:b/>
          <w:szCs w:val="22"/>
        </w:rPr>
        <w:t xml:space="preserve">ASSESSMENT / EXAMINATION </w:t>
      </w:r>
    </w:p>
    <w:p w:rsidR="001E597E" w:rsidRDefault="001E597E" w:rsidP="001E597E">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8"/>
        <w:gridCol w:w="3420"/>
        <w:gridCol w:w="8280"/>
        <w:gridCol w:w="720"/>
        <w:gridCol w:w="676"/>
      </w:tblGrid>
      <w:tr w:rsidR="001E597E" w:rsidRPr="00437BB8" w:rsidTr="00F9668C">
        <w:trPr>
          <w:trHeight w:val="267"/>
        </w:trPr>
        <w:tc>
          <w:tcPr>
            <w:tcW w:w="378" w:type="dxa"/>
          </w:tcPr>
          <w:p w:rsidR="001E597E" w:rsidRPr="00992764" w:rsidRDefault="001E597E" w:rsidP="00F9668C">
            <w:pPr>
              <w:rPr>
                <w:rFonts w:ascii="Century Gothic" w:hAnsi="Century Gothic"/>
                <w:b/>
              </w:rPr>
            </w:pPr>
            <w:r>
              <w:rPr>
                <w:rFonts w:ascii="Century Gothic" w:hAnsi="Century Gothic"/>
                <w:b/>
              </w:rPr>
              <w:t>1</w:t>
            </w:r>
          </w:p>
        </w:tc>
        <w:tc>
          <w:tcPr>
            <w:tcW w:w="3420" w:type="dxa"/>
          </w:tcPr>
          <w:p w:rsidR="001E597E" w:rsidRPr="00992764" w:rsidRDefault="001E597E" w:rsidP="00F9668C">
            <w:pPr>
              <w:rPr>
                <w:rFonts w:ascii="Century Gothic" w:hAnsi="Century Gothic"/>
                <w:b/>
              </w:rPr>
            </w:pPr>
            <w:r>
              <w:rPr>
                <w:rFonts w:ascii="Century Gothic" w:hAnsi="Century Gothic"/>
                <w:b/>
              </w:rPr>
              <w:t xml:space="preserve">BASIC/INTERNAL ASSESSMENT </w:t>
            </w:r>
          </w:p>
        </w:tc>
        <w:tc>
          <w:tcPr>
            <w:tcW w:w="8280" w:type="dxa"/>
          </w:tcPr>
          <w:p w:rsidR="001E597E" w:rsidRPr="00FA3076" w:rsidRDefault="001E597E" w:rsidP="00F9668C">
            <w:pPr>
              <w:rPr>
                <w:rFonts w:ascii="Century Gothic" w:hAnsi="Century Gothic"/>
              </w:rPr>
            </w:pPr>
            <w:r w:rsidRPr="00FA3076">
              <w:rPr>
                <w:rFonts w:ascii="Century Gothic" w:hAnsi="Century Gothic"/>
              </w:rPr>
              <w:t>(</w:t>
            </w:r>
            <w:r>
              <w:rPr>
                <w:rFonts w:ascii="Century Gothic" w:hAnsi="Century Gothic"/>
              </w:rPr>
              <w:t xml:space="preserve"> </w:t>
            </w:r>
            <w:r w:rsidRPr="00FA3076">
              <w:rPr>
                <w:rFonts w:ascii="Century Gothic" w:hAnsi="Century Gothic"/>
              </w:rPr>
              <w:t>Mid of the stage)</w:t>
            </w:r>
          </w:p>
        </w:tc>
        <w:tc>
          <w:tcPr>
            <w:tcW w:w="720" w:type="dxa"/>
          </w:tcPr>
          <w:p w:rsidR="001E597E" w:rsidRPr="00FA3076" w:rsidRDefault="001E597E" w:rsidP="00F9668C">
            <w:pPr>
              <w:rPr>
                <w:rFonts w:ascii="Century Gothic" w:hAnsi="Century Gothic"/>
                <w:b/>
                <w:sz w:val="12"/>
              </w:rPr>
            </w:pPr>
            <w:r w:rsidRPr="00FA3076">
              <w:rPr>
                <w:rFonts w:ascii="Century Gothic" w:hAnsi="Century Gothic"/>
                <w:b/>
                <w:sz w:val="12"/>
              </w:rPr>
              <w:t>P/T</w:t>
            </w:r>
          </w:p>
        </w:tc>
        <w:tc>
          <w:tcPr>
            <w:tcW w:w="676" w:type="dxa"/>
          </w:tcPr>
          <w:p w:rsidR="001E597E" w:rsidRPr="00FA3076" w:rsidRDefault="001E597E" w:rsidP="00F9668C">
            <w:pPr>
              <w:rPr>
                <w:rFonts w:ascii="Century Gothic" w:hAnsi="Century Gothic"/>
                <w:b/>
                <w:sz w:val="12"/>
              </w:rPr>
            </w:pPr>
            <w:r w:rsidRPr="00FA3076">
              <w:rPr>
                <w:rFonts w:ascii="Century Gothic" w:hAnsi="Century Gothic"/>
                <w:b/>
                <w:sz w:val="12"/>
              </w:rPr>
              <w:t>MARKS</w:t>
            </w: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Pr="000A5BFD" w:rsidRDefault="001E597E" w:rsidP="00F9668C">
            <w:pPr>
              <w:pStyle w:val="ListParagraph"/>
              <w:numPr>
                <w:ilvl w:val="0"/>
                <w:numId w:val="22"/>
              </w:numPr>
              <w:rPr>
                <w:rFonts w:ascii="Century Gothic" w:hAnsi="Century Gothic"/>
              </w:rPr>
            </w:pPr>
            <w:r>
              <w:rPr>
                <w:rFonts w:ascii="Century Gothic" w:hAnsi="Century Gothic"/>
              </w:rPr>
              <w:t>Prepare vinyl upper.</w:t>
            </w:r>
          </w:p>
        </w:tc>
        <w:tc>
          <w:tcPr>
            <w:tcW w:w="720" w:type="dxa"/>
          </w:tcPr>
          <w:p w:rsidR="001E597E" w:rsidRPr="00437BB8" w:rsidRDefault="001E597E" w:rsidP="00F9668C">
            <w:pPr>
              <w:rPr>
                <w:rFonts w:ascii="Century Gothic" w:hAnsi="Century Gothic"/>
              </w:rPr>
            </w:pPr>
            <w:r>
              <w:rPr>
                <w:rFonts w:ascii="Century Gothic" w:hAnsi="Century Gothic"/>
              </w:rPr>
              <w:t>P</w:t>
            </w: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Pr="000A5BFD" w:rsidRDefault="001E597E" w:rsidP="00F9668C">
            <w:pPr>
              <w:pStyle w:val="ListParagraph"/>
              <w:numPr>
                <w:ilvl w:val="0"/>
                <w:numId w:val="22"/>
              </w:numPr>
              <w:rPr>
                <w:rFonts w:ascii="Century Gothic" w:hAnsi="Century Gothic"/>
              </w:rPr>
            </w:pPr>
            <w:r>
              <w:rPr>
                <w:rFonts w:ascii="Century Gothic" w:hAnsi="Century Gothic"/>
              </w:rPr>
              <w:t>Internal assessment test on shoe making process.</w:t>
            </w:r>
          </w:p>
        </w:tc>
        <w:tc>
          <w:tcPr>
            <w:tcW w:w="720" w:type="dxa"/>
          </w:tcPr>
          <w:p w:rsidR="001E597E" w:rsidRPr="00437BB8" w:rsidRDefault="001E597E" w:rsidP="00F9668C">
            <w:pPr>
              <w:rPr>
                <w:rFonts w:ascii="Century Gothic" w:hAnsi="Century Gothic"/>
              </w:rPr>
            </w:pPr>
            <w:r>
              <w:rPr>
                <w:rFonts w:ascii="Century Gothic" w:hAnsi="Century Gothic"/>
              </w:rPr>
              <w:t>T</w:t>
            </w: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Pr="00992764" w:rsidRDefault="001E597E" w:rsidP="00F9668C">
            <w:pPr>
              <w:rPr>
                <w:rFonts w:ascii="Century Gothic" w:hAnsi="Century Gothic"/>
                <w:b/>
              </w:rPr>
            </w:pPr>
            <w:r>
              <w:rPr>
                <w:rFonts w:ascii="Century Gothic" w:hAnsi="Century Gothic"/>
                <w:b/>
              </w:rPr>
              <w:t>2</w:t>
            </w:r>
          </w:p>
        </w:tc>
        <w:tc>
          <w:tcPr>
            <w:tcW w:w="3420" w:type="dxa"/>
          </w:tcPr>
          <w:p w:rsidR="001E597E" w:rsidRPr="00992764" w:rsidRDefault="001E597E" w:rsidP="00F9668C">
            <w:pPr>
              <w:rPr>
                <w:rFonts w:ascii="Century Gothic" w:hAnsi="Century Gothic"/>
                <w:b/>
              </w:rPr>
            </w:pPr>
            <w:r w:rsidRPr="00992764">
              <w:rPr>
                <w:rFonts w:ascii="Century Gothic" w:hAnsi="Century Gothic"/>
                <w:b/>
              </w:rPr>
              <w:t>FINAL PROJECT PRESENTATION</w:t>
            </w:r>
          </w:p>
        </w:tc>
        <w:tc>
          <w:tcPr>
            <w:tcW w:w="8280" w:type="dxa"/>
          </w:tcPr>
          <w:p w:rsidR="001E597E" w:rsidRDefault="001E597E" w:rsidP="00F9668C">
            <w:pPr>
              <w:rPr>
                <w:rFonts w:ascii="Century Gothic" w:hAnsi="Century Gothic"/>
              </w:rPr>
            </w:pPr>
            <w:r>
              <w:rPr>
                <w:rFonts w:ascii="Century Gothic" w:hAnsi="Century Gothic"/>
              </w:rPr>
              <w:t>( Final stage of completion of session)</w:t>
            </w:r>
          </w:p>
        </w:tc>
        <w:tc>
          <w:tcPr>
            <w:tcW w:w="720" w:type="dxa"/>
          </w:tcPr>
          <w:p w:rsidR="001E597E" w:rsidRPr="00437BB8" w:rsidRDefault="001E597E" w:rsidP="00F9668C">
            <w:pPr>
              <w:rPr>
                <w:rFonts w:ascii="Century Gothic" w:hAnsi="Century Gothic"/>
              </w:rPr>
            </w:pP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Pr="000A5BFD" w:rsidRDefault="001E597E" w:rsidP="00F9668C">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 xml:space="preserve">ubmission </w:t>
            </w:r>
            <w:r>
              <w:rPr>
                <w:rFonts w:ascii="Century Gothic" w:hAnsi="Century Gothic"/>
              </w:rPr>
              <w:t xml:space="preserve">- </w:t>
            </w:r>
            <w:r w:rsidRPr="000A5BFD">
              <w:rPr>
                <w:rFonts w:ascii="Century Gothic" w:hAnsi="Century Gothic"/>
              </w:rPr>
              <w:t>Designed standards with patterns</w:t>
            </w:r>
            <w:r>
              <w:rPr>
                <w:rFonts w:ascii="Century Gothic" w:hAnsi="Century Gothic"/>
              </w:rPr>
              <w:t>.</w:t>
            </w:r>
          </w:p>
        </w:tc>
        <w:tc>
          <w:tcPr>
            <w:tcW w:w="720" w:type="dxa"/>
          </w:tcPr>
          <w:p w:rsidR="001E597E" w:rsidRPr="00437BB8" w:rsidRDefault="001E597E" w:rsidP="00F9668C">
            <w:pPr>
              <w:rPr>
                <w:rFonts w:ascii="Century Gothic" w:hAnsi="Century Gothic"/>
              </w:rPr>
            </w:pPr>
            <w:r>
              <w:rPr>
                <w:rFonts w:ascii="Century Gothic" w:hAnsi="Century Gothic"/>
              </w:rPr>
              <w:t>P</w:t>
            </w: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Pr="000A5BFD" w:rsidRDefault="001E597E" w:rsidP="00F9668C">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ubmission</w:t>
            </w:r>
            <w:r>
              <w:rPr>
                <w:rFonts w:ascii="Century Gothic" w:hAnsi="Century Gothic"/>
              </w:rPr>
              <w:t xml:space="preserve"> - two men’s </w:t>
            </w:r>
            <w:proofErr w:type="gramStart"/>
            <w:r>
              <w:rPr>
                <w:rFonts w:ascii="Century Gothic" w:hAnsi="Century Gothic"/>
              </w:rPr>
              <w:t>compete</w:t>
            </w:r>
            <w:proofErr w:type="gramEnd"/>
            <w:r>
              <w:rPr>
                <w:rFonts w:ascii="Century Gothic" w:hAnsi="Century Gothic"/>
              </w:rPr>
              <w:t xml:space="preserve"> footwear samples.</w:t>
            </w:r>
          </w:p>
        </w:tc>
        <w:tc>
          <w:tcPr>
            <w:tcW w:w="720" w:type="dxa"/>
          </w:tcPr>
          <w:p w:rsidR="001E597E" w:rsidRPr="00437BB8" w:rsidRDefault="001E597E" w:rsidP="00F9668C">
            <w:pPr>
              <w:rPr>
                <w:rFonts w:ascii="Century Gothic" w:hAnsi="Century Gothic"/>
              </w:rPr>
            </w:pPr>
            <w:r>
              <w:rPr>
                <w:rFonts w:ascii="Century Gothic" w:hAnsi="Century Gothic"/>
              </w:rPr>
              <w:t>P</w:t>
            </w: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Default="001E597E" w:rsidP="00F9668C">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ubmission</w:t>
            </w:r>
            <w:r>
              <w:rPr>
                <w:rFonts w:ascii="Century Gothic" w:hAnsi="Century Gothic"/>
              </w:rPr>
              <w:t xml:space="preserve"> - two ladies </w:t>
            </w:r>
            <w:proofErr w:type="gramStart"/>
            <w:r>
              <w:rPr>
                <w:rFonts w:ascii="Century Gothic" w:hAnsi="Century Gothic"/>
              </w:rPr>
              <w:t>compete</w:t>
            </w:r>
            <w:proofErr w:type="gramEnd"/>
            <w:r>
              <w:rPr>
                <w:rFonts w:ascii="Century Gothic" w:hAnsi="Century Gothic"/>
              </w:rPr>
              <w:t xml:space="preserve"> footwear samples.</w:t>
            </w:r>
          </w:p>
        </w:tc>
        <w:tc>
          <w:tcPr>
            <w:tcW w:w="720" w:type="dxa"/>
          </w:tcPr>
          <w:p w:rsidR="001E597E" w:rsidRPr="00437BB8" w:rsidRDefault="001E597E" w:rsidP="00F9668C">
            <w:pPr>
              <w:rPr>
                <w:rFonts w:ascii="Century Gothic" w:hAnsi="Century Gothic"/>
              </w:rPr>
            </w:pPr>
            <w:r>
              <w:rPr>
                <w:rFonts w:ascii="Century Gothic" w:hAnsi="Century Gothic"/>
              </w:rPr>
              <w:t>P</w:t>
            </w: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Default="001E597E" w:rsidP="00F9668C">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ubmission</w:t>
            </w:r>
            <w:r>
              <w:rPr>
                <w:rFonts w:ascii="Century Gothic" w:hAnsi="Century Gothic"/>
              </w:rPr>
              <w:t xml:space="preserve"> any </w:t>
            </w:r>
            <w:proofErr w:type="spellStart"/>
            <w:r>
              <w:rPr>
                <w:rFonts w:ascii="Century Gothic" w:hAnsi="Century Gothic"/>
              </w:rPr>
              <w:t>self designed</w:t>
            </w:r>
            <w:proofErr w:type="spellEnd"/>
            <w:r>
              <w:rPr>
                <w:rFonts w:ascii="Century Gothic" w:hAnsi="Century Gothic"/>
              </w:rPr>
              <w:t xml:space="preserve"> footwear sample on given last.</w:t>
            </w:r>
          </w:p>
        </w:tc>
        <w:tc>
          <w:tcPr>
            <w:tcW w:w="720" w:type="dxa"/>
          </w:tcPr>
          <w:p w:rsidR="001E597E" w:rsidRPr="00437BB8" w:rsidRDefault="001E597E" w:rsidP="00F9668C">
            <w:pPr>
              <w:rPr>
                <w:rFonts w:ascii="Century Gothic" w:hAnsi="Century Gothic"/>
              </w:rPr>
            </w:pPr>
            <w:r>
              <w:rPr>
                <w:rFonts w:ascii="Century Gothic" w:hAnsi="Century Gothic"/>
              </w:rPr>
              <w:t>P</w:t>
            </w: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Default="001E597E" w:rsidP="00F9668C">
            <w:pPr>
              <w:pStyle w:val="ListParagraph"/>
              <w:numPr>
                <w:ilvl w:val="0"/>
                <w:numId w:val="22"/>
              </w:numPr>
              <w:rPr>
                <w:rFonts w:ascii="Century Gothic" w:hAnsi="Century Gothic"/>
              </w:rPr>
            </w:pPr>
            <w:r>
              <w:rPr>
                <w:rFonts w:ascii="Century Gothic" w:hAnsi="Century Gothic"/>
              </w:rPr>
              <w:t>Presentation through final product display with tech. Specification.</w:t>
            </w:r>
          </w:p>
        </w:tc>
        <w:tc>
          <w:tcPr>
            <w:tcW w:w="720" w:type="dxa"/>
          </w:tcPr>
          <w:p w:rsidR="001E597E" w:rsidRPr="00437BB8" w:rsidRDefault="001E597E" w:rsidP="00F9668C">
            <w:pPr>
              <w:rPr>
                <w:rFonts w:ascii="Century Gothic" w:hAnsi="Century Gothic"/>
              </w:rPr>
            </w:pPr>
            <w:r>
              <w:rPr>
                <w:rFonts w:ascii="Century Gothic" w:hAnsi="Century Gothic"/>
              </w:rPr>
              <w:t>P</w:t>
            </w: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Default="001E597E" w:rsidP="00F9668C">
            <w:pPr>
              <w:pStyle w:val="ListParagraph"/>
              <w:numPr>
                <w:ilvl w:val="0"/>
                <w:numId w:val="22"/>
              </w:numPr>
              <w:rPr>
                <w:rFonts w:ascii="Century Gothic" w:hAnsi="Century Gothic"/>
              </w:rPr>
            </w:pPr>
            <w:r>
              <w:rPr>
                <w:rFonts w:ascii="Century Gothic" w:hAnsi="Century Gothic"/>
              </w:rPr>
              <w:t>Final test on complete shoe manufacturing techniques.</w:t>
            </w:r>
          </w:p>
        </w:tc>
        <w:tc>
          <w:tcPr>
            <w:tcW w:w="720" w:type="dxa"/>
          </w:tcPr>
          <w:p w:rsidR="001E597E" w:rsidRDefault="001E597E" w:rsidP="00F9668C">
            <w:pPr>
              <w:rPr>
                <w:rFonts w:ascii="Century Gothic" w:hAnsi="Century Gothic"/>
              </w:rPr>
            </w:pPr>
            <w:r>
              <w:rPr>
                <w:rFonts w:ascii="Century Gothic" w:hAnsi="Century Gothic"/>
              </w:rPr>
              <w:t>T</w:t>
            </w:r>
          </w:p>
        </w:tc>
        <w:tc>
          <w:tcPr>
            <w:tcW w:w="676" w:type="dxa"/>
          </w:tcPr>
          <w:p w:rsidR="001E597E" w:rsidRPr="00437BB8" w:rsidRDefault="001E597E" w:rsidP="00F9668C">
            <w:pPr>
              <w:rPr>
                <w:rFonts w:ascii="Century Gothic" w:hAnsi="Century Gothic"/>
              </w:rPr>
            </w:pPr>
          </w:p>
        </w:tc>
      </w:tr>
    </w:tbl>
    <w:p w:rsidR="001E597E" w:rsidRDefault="001E597E" w:rsidP="001E597E">
      <w:pPr>
        <w:pStyle w:val="ListParagraph"/>
        <w:spacing w:after="0"/>
        <w:ind w:left="360"/>
        <w:rPr>
          <w:rFonts w:ascii="Century Gothic" w:hAnsi="Century Gothic" w:cs="Tahoma"/>
          <w:szCs w:val="22"/>
        </w:rPr>
      </w:pPr>
    </w:p>
    <w:p w:rsidR="001E597E" w:rsidRDefault="001E597E" w:rsidP="001E597E">
      <w:pPr>
        <w:pStyle w:val="ListParagraph"/>
        <w:spacing w:after="0"/>
        <w:ind w:left="360"/>
        <w:rPr>
          <w:rFonts w:ascii="Century Gothic" w:hAnsi="Century Gothic" w:cs="Tahoma"/>
          <w:szCs w:val="22"/>
        </w:rPr>
      </w:pPr>
    </w:p>
    <w:p w:rsidR="001E597E" w:rsidRDefault="001E597E" w:rsidP="001E597E">
      <w:pPr>
        <w:pStyle w:val="ListParagraph"/>
        <w:spacing w:after="0"/>
        <w:ind w:left="360"/>
        <w:rPr>
          <w:rFonts w:ascii="Century Gothic" w:hAnsi="Century Gothic" w:cs="Tahoma"/>
          <w:szCs w:val="22"/>
        </w:rPr>
      </w:pPr>
    </w:p>
    <w:p w:rsidR="00F9668C" w:rsidRDefault="00F9668C" w:rsidP="001E597E">
      <w:pPr>
        <w:pStyle w:val="ListParagraph"/>
        <w:spacing w:after="0"/>
        <w:ind w:left="360"/>
        <w:rPr>
          <w:rFonts w:ascii="Century Gothic" w:hAnsi="Century Gothic" w:cs="Tahoma"/>
          <w:szCs w:val="22"/>
        </w:rPr>
      </w:pPr>
    </w:p>
    <w:p w:rsidR="001E597E" w:rsidRDefault="001E597E" w:rsidP="001E597E">
      <w:pPr>
        <w:pStyle w:val="ListParagraph"/>
        <w:spacing w:after="0"/>
        <w:ind w:left="360"/>
        <w:rPr>
          <w:rFonts w:ascii="Century Gothic" w:hAnsi="Century Gothic" w:cs="Tahoma"/>
          <w:szCs w:val="22"/>
        </w:rPr>
      </w:pPr>
    </w:p>
    <w:p w:rsidR="00C913E0" w:rsidRPr="004D614F" w:rsidRDefault="00C913E0" w:rsidP="004D614F">
      <w:pPr>
        <w:spacing w:after="0"/>
        <w:rPr>
          <w:rFonts w:ascii="Century Gothic" w:hAnsi="Century Gothic" w:cs="Tahoma"/>
          <w:szCs w:val="22"/>
        </w:rPr>
      </w:pPr>
    </w:p>
    <w:sectPr w:rsidR="00C913E0" w:rsidRPr="004D614F" w:rsidSect="00E41C21">
      <w:foot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8DC" w:rsidRDefault="00E178DC" w:rsidP="0062329A">
      <w:pPr>
        <w:spacing w:after="0" w:line="240" w:lineRule="auto"/>
      </w:pPr>
      <w:r>
        <w:separator/>
      </w:r>
    </w:p>
  </w:endnote>
  <w:endnote w:type="continuationSeparator" w:id="0">
    <w:p w:rsidR="00E178DC" w:rsidRDefault="00E178DC" w:rsidP="0062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8C" w:rsidRPr="004E2B02" w:rsidRDefault="00F9668C" w:rsidP="00CC3D87">
    <w:pPr>
      <w:pStyle w:val="Footer"/>
      <w:shd w:val="clear" w:color="auto" w:fill="D9D9D9" w:themeFill="background1" w:themeFillShade="D9"/>
      <w:jc w:val="right"/>
      <w:rPr>
        <w:rFonts w:ascii="Century Gothic" w:hAnsi="Century Gothic" w:cs="Times New Roman"/>
        <w:b/>
      </w:rPr>
    </w:pPr>
    <w:r>
      <w:rPr>
        <w:rFonts w:ascii="Century Gothic" w:hAnsi="Century Gothic" w:cs="Times New Roman"/>
        <w:b/>
      </w:rPr>
      <w:t xml:space="preserve">BIHAR SKILL DEVELOPMENT MISSION – FDDI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8DC" w:rsidRDefault="00E178DC" w:rsidP="0062329A">
      <w:pPr>
        <w:spacing w:after="0" w:line="240" w:lineRule="auto"/>
      </w:pPr>
      <w:r>
        <w:separator/>
      </w:r>
    </w:p>
  </w:footnote>
  <w:footnote w:type="continuationSeparator" w:id="0">
    <w:p w:rsidR="00E178DC" w:rsidRDefault="00E178DC" w:rsidP="00623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AC5"/>
    <w:multiLevelType w:val="hybridMultilevel"/>
    <w:tmpl w:val="4FA24AC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07C1C"/>
    <w:multiLevelType w:val="multilevel"/>
    <w:tmpl w:val="DB222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23A7F"/>
    <w:multiLevelType w:val="hybridMultilevel"/>
    <w:tmpl w:val="BA34F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C1305"/>
    <w:multiLevelType w:val="hybridMultilevel"/>
    <w:tmpl w:val="CD12A192"/>
    <w:lvl w:ilvl="0" w:tplc="AB0C6B4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97B46"/>
    <w:multiLevelType w:val="hybridMultilevel"/>
    <w:tmpl w:val="E7240112"/>
    <w:lvl w:ilvl="0" w:tplc="810E9EEA">
      <w:start w:val="1"/>
      <w:numFmt w:val="lowerLetter"/>
      <w:lvlText w:val="%1)"/>
      <w:lvlJc w:val="left"/>
      <w:pPr>
        <w:tabs>
          <w:tab w:val="num" w:pos="810"/>
        </w:tabs>
        <w:ind w:left="810" w:hanging="360"/>
      </w:pPr>
      <w:rPr>
        <w:rFont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564FA1"/>
    <w:multiLevelType w:val="hybridMultilevel"/>
    <w:tmpl w:val="3618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2C4B05"/>
    <w:multiLevelType w:val="multilevel"/>
    <w:tmpl w:val="5AEED12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nsid w:val="2DE56479"/>
    <w:multiLevelType w:val="hybridMultilevel"/>
    <w:tmpl w:val="84869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570D6C"/>
    <w:multiLevelType w:val="hybridMultilevel"/>
    <w:tmpl w:val="396C3B78"/>
    <w:lvl w:ilvl="0" w:tplc="D1E61BE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529D8"/>
    <w:multiLevelType w:val="hybridMultilevel"/>
    <w:tmpl w:val="3020B1A6"/>
    <w:lvl w:ilvl="0" w:tplc="B1DA98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A56573"/>
    <w:multiLevelType w:val="multilevel"/>
    <w:tmpl w:val="78408C48"/>
    <w:lvl w:ilvl="0">
      <w:start w:val="1"/>
      <w:numFmt w:val="decimal"/>
      <w:lvlText w:val="%1."/>
      <w:lvlJc w:val="left"/>
      <w:pPr>
        <w:tabs>
          <w:tab w:val="num" w:pos="720"/>
        </w:tabs>
        <w:ind w:left="720" w:hanging="360"/>
      </w:pPr>
    </w:lvl>
    <w:lvl w:ilvl="1">
      <w:start w:val="1"/>
      <w:numFmt w:val="decimal"/>
      <w:isLgl/>
      <w:lvlText w:val="%1.%2"/>
      <w:lvlJc w:val="left"/>
      <w:pPr>
        <w:ind w:left="728" w:hanging="36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11">
    <w:nsid w:val="39A940EA"/>
    <w:multiLevelType w:val="hybridMultilevel"/>
    <w:tmpl w:val="497EDFAE"/>
    <w:lvl w:ilvl="0" w:tplc="0D3E8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8C555F"/>
    <w:multiLevelType w:val="hybridMultilevel"/>
    <w:tmpl w:val="8DFEC4A2"/>
    <w:lvl w:ilvl="0" w:tplc="C9683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5C0B63"/>
    <w:multiLevelType w:val="multilevel"/>
    <w:tmpl w:val="0010DF44"/>
    <w:lvl w:ilvl="0">
      <w:start w:val="1"/>
      <w:numFmt w:val="decimal"/>
      <w:pStyle w:val="Heading1"/>
      <w:lvlText w:val="%1."/>
      <w:lvlJc w:val="left"/>
      <w:pPr>
        <w:ind w:left="360" w:hanging="360"/>
      </w:pPr>
      <w:rPr>
        <w:b/>
        <w:bCs/>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ing2"/>
      <w:isLgl/>
      <w:lvlText w:val="%1.%2"/>
      <w:lvlJc w:val="left"/>
      <w:pPr>
        <w:ind w:left="720" w:hanging="360"/>
      </w:pPr>
      <w:rPr>
        <w:b/>
        <w:bCs/>
        <w:i w:val="0"/>
        <w:iCs w:val="0"/>
        <w:caps w:val="0"/>
        <w:smallCaps w:val="0"/>
        <w:strike w:val="0"/>
        <w:dstrike w:val="0"/>
        <w:noProof w:val="0"/>
        <w:vanish w:val="0"/>
        <w:spacing w:val="0"/>
        <w:kern w:val="0"/>
        <w:position w:val="0"/>
        <w:sz w:val="24"/>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0771DB2"/>
    <w:multiLevelType w:val="hybridMultilevel"/>
    <w:tmpl w:val="EB48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B035F2"/>
    <w:multiLevelType w:val="hybridMultilevel"/>
    <w:tmpl w:val="894C8F8E"/>
    <w:lvl w:ilvl="0" w:tplc="E45C3A2A">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AB552F"/>
    <w:multiLevelType w:val="hybridMultilevel"/>
    <w:tmpl w:val="71B00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554D1F"/>
    <w:multiLevelType w:val="hybridMultilevel"/>
    <w:tmpl w:val="C2864084"/>
    <w:lvl w:ilvl="0" w:tplc="96220B2E">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1E1900"/>
    <w:multiLevelType w:val="hybridMultilevel"/>
    <w:tmpl w:val="FEEA1694"/>
    <w:lvl w:ilvl="0" w:tplc="AE5807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E54AC"/>
    <w:multiLevelType w:val="hybridMultilevel"/>
    <w:tmpl w:val="462E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D5062F"/>
    <w:multiLevelType w:val="hybridMultilevel"/>
    <w:tmpl w:val="FD58D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E9317D"/>
    <w:multiLevelType w:val="hybridMultilevel"/>
    <w:tmpl w:val="A3FEECFE"/>
    <w:lvl w:ilvl="0" w:tplc="04090009">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4">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371D41"/>
    <w:multiLevelType w:val="hybridMultilevel"/>
    <w:tmpl w:val="96664602"/>
    <w:lvl w:ilvl="0" w:tplc="F70417F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460771"/>
    <w:multiLevelType w:val="hybridMultilevel"/>
    <w:tmpl w:val="B628A5E2"/>
    <w:lvl w:ilvl="0" w:tplc="3A7E86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9"/>
  </w:num>
  <w:num w:numId="5">
    <w:abstractNumId w:val="25"/>
  </w:num>
  <w:num w:numId="6">
    <w:abstractNumId w:val="3"/>
  </w:num>
  <w:num w:numId="7">
    <w:abstractNumId w:val="2"/>
  </w:num>
  <w:num w:numId="8">
    <w:abstractNumId w:val="18"/>
  </w:num>
  <w:num w:numId="9">
    <w:abstractNumId w:val="10"/>
  </w:num>
  <w:num w:numId="10">
    <w:abstractNumId w:val="4"/>
  </w:num>
  <w:num w:numId="11">
    <w:abstractNumId w:val="14"/>
  </w:num>
  <w:num w:numId="12">
    <w:abstractNumId w:val="16"/>
  </w:num>
  <w:num w:numId="13">
    <w:abstractNumId w:val="23"/>
  </w:num>
  <w:num w:numId="14">
    <w:abstractNumId w:val="26"/>
  </w:num>
  <w:num w:numId="15">
    <w:abstractNumId w:val="15"/>
  </w:num>
  <w:num w:numId="16">
    <w:abstractNumId w:val="20"/>
  </w:num>
  <w:num w:numId="17">
    <w:abstractNumId w:val="8"/>
  </w:num>
  <w:num w:numId="18">
    <w:abstractNumId w:val="9"/>
  </w:num>
  <w:num w:numId="19">
    <w:abstractNumId w:val="11"/>
  </w:num>
  <w:num w:numId="20">
    <w:abstractNumId w:val="22"/>
  </w:num>
  <w:num w:numId="21">
    <w:abstractNumId w:val="13"/>
  </w:num>
  <w:num w:numId="22">
    <w:abstractNumId w:val="17"/>
  </w:num>
  <w:num w:numId="23">
    <w:abstractNumId w:val="24"/>
  </w:num>
  <w:num w:numId="24">
    <w:abstractNumId w:val="5"/>
  </w:num>
  <w:num w:numId="25">
    <w:abstractNumId w:val="21"/>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A8"/>
    <w:rsid w:val="0001114A"/>
    <w:rsid w:val="00033966"/>
    <w:rsid w:val="000628A3"/>
    <w:rsid w:val="00071719"/>
    <w:rsid w:val="00087DD5"/>
    <w:rsid w:val="000911AB"/>
    <w:rsid w:val="000A1406"/>
    <w:rsid w:val="000A5BFD"/>
    <w:rsid w:val="000C2832"/>
    <w:rsid w:val="000C7432"/>
    <w:rsid w:val="001423B6"/>
    <w:rsid w:val="00161305"/>
    <w:rsid w:val="00191705"/>
    <w:rsid w:val="001A0AB5"/>
    <w:rsid w:val="001B103B"/>
    <w:rsid w:val="001B47CC"/>
    <w:rsid w:val="001C450F"/>
    <w:rsid w:val="001E597E"/>
    <w:rsid w:val="002266F0"/>
    <w:rsid w:val="002432A8"/>
    <w:rsid w:val="002769D5"/>
    <w:rsid w:val="002879EB"/>
    <w:rsid w:val="002972D3"/>
    <w:rsid w:val="002B58D0"/>
    <w:rsid w:val="002C7219"/>
    <w:rsid w:val="002F3C88"/>
    <w:rsid w:val="0032136C"/>
    <w:rsid w:val="003731A6"/>
    <w:rsid w:val="003B0429"/>
    <w:rsid w:val="003F15D0"/>
    <w:rsid w:val="00405E9C"/>
    <w:rsid w:val="00441DFC"/>
    <w:rsid w:val="00444A06"/>
    <w:rsid w:val="004D614F"/>
    <w:rsid w:val="004D799D"/>
    <w:rsid w:val="004E2B02"/>
    <w:rsid w:val="005402D7"/>
    <w:rsid w:val="005436FC"/>
    <w:rsid w:val="00575950"/>
    <w:rsid w:val="005906C7"/>
    <w:rsid w:val="005B5CEF"/>
    <w:rsid w:val="005C532E"/>
    <w:rsid w:val="005D133C"/>
    <w:rsid w:val="005D13BB"/>
    <w:rsid w:val="005E0949"/>
    <w:rsid w:val="005F652A"/>
    <w:rsid w:val="0062329A"/>
    <w:rsid w:val="0065583C"/>
    <w:rsid w:val="00655C36"/>
    <w:rsid w:val="00671DB7"/>
    <w:rsid w:val="006808A2"/>
    <w:rsid w:val="006964AA"/>
    <w:rsid w:val="006B04E7"/>
    <w:rsid w:val="006C778E"/>
    <w:rsid w:val="006D4E35"/>
    <w:rsid w:val="006E3A09"/>
    <w:rsid w:val="00730164"/>
    <w:rsid w:val="007302FA"/>
    <w:rsid w:val="00741D1F"/>
    <w:rsid w:val="00750403"/>
    <w:rsid w:val="00783824"/>
    <w:rsid w:val="007A2FCA"/>
    <w:rsid w:val="007D6FF3"/>
    <w:rsid w:val="007D779C"/>
    <w:rsid w:val="007E2F69"/>
    <w:rsid w:val="007F04A8"/>
    <w:rsid w:val="00867CB3"/>
    <w:rsid w:val="0091708C"/>
    <w:rsid w:val="00927ACF"/>
    <w:rsid w:val="00947C68"/>
    <w:rsid w:val="009628A7"/>
    <w:rsid w:val="0096650A"/>
    <w:rsid w:val="009867B7"/>
    <w:rsid w:val="00992764"/>
    <w:rsid w:val="009D01E9"/>
    <w:rsid w:val="00A635EC"/>
    <w:rsid w:val="00A6366F"/>
    <w:rsid w:val="00AD5985"/>
    <w:rsid w:val="00B21AD9"/>
    <w:rsid w:val="00B44D49"/>
    <w:rsid w:val="00B71E5F"/>
    <w:rsid w:val="00BE0E7B"/>
    <w:rsid w:val="00C33795"/>
    <w:rsid w:val="00C37DE7"/>
    <w:rsid w:val="00C500C2"/>
    <w:rsid w:val="00C913E0"/>
    <w:rsid w:val="00CC04EF"/>
    <w:rsid w:val="00CC3D87"/>
    <w:rsid w:val="00CE3D21"/>
    <w:rsid w:val="00CF3D27"/>
    <w:rsid w:val="00CF6ADF"/>
    <w:rsid w:val="00D6163B"/>
    <w:rsid w:val="00D77EE8"/>
    <w:rsid w:val="00DB780C"/>
    <w:rsid w:val="00E03A37"/>
    <w:rsid w:val="00E041B2"/>
    <w:rsid w:val="00E178DC"/>
    <w:rsid w:val="00E23048"/>
    <w:rsid w:val="00E41C21"/>
    <w:rsid w:val="00E762D8"/>
    <w:rsid w:val="00E7773E"/>
    <w:rsid w:val="00E9596E"/>
    <w:rsid w:val="00EA2139"/>
    <w:rsid w:val="00EB7112"/>
    <w:rsid w:val="00EC726E"/>
    <w:rsid w:val="00ED3C58"/>
    <w:rsid w:val="00EF1D71"/>
    <w:rsid w:val="00EF34E3"/>
    <w:rsid w:val="00F34382"/>
    <w:rsid w:val="00F37743"/>
    <w:rsid w:val="00F61D95"/>
    <w:rsid w:val="00F9668C"/>
    <w:rsid w:val="00FA2C0F"/>
    <w:rsid w:val="00FA3076"/>
    <w:rsid w:val="00FA3AFE"/>
    <w:rsid w:val="00FA51CE"/>
    <w:rsid w:val="00FD1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741D1F"/>
    <w:pPr>
      <w:keepNext/>
      <w:keepLines/>
      <w:numPr>
        <w:numId w:val="11"/>
      </w:numPr>
      <w:spacing w:before="480" w:after="0"/>
      <w:outlineLvl w:val="0"/>
    </w:pPr>
    <w:rPr>
      <w:rFonts w:ascii="Arial" w:eastAsia="Calibri" w:hAnsi="Arial" w:cstheme="majorBidi"/>
      <w:b/>
      <w:bCs/>
      <w:sz w:val="28"/>
      <w:szCs w:val="28"/>
      <w:lang w:bidi="th-TH"/>
    </w:rPr>
  </w:style>
  <w:style w:type="paragraph" w:styleId="Heading2">
    <w:name w:val="heading 2"/>
    <w:basedOn w:val="Normal"/>
    <w:next w:val="Normal"/>
    <w:link w:val="Heading2Char"/>
    <w:autoRedefine/>
    <w:unhideWhenUsed/>
    <w:qFormat/>
    <w:rsid w:val="00741D1F"/>
    <w:pPr>
      <w:keepNext/>
      <w:numPr>
        <w:ilvl w:val="1"/>
        <w:numId w:val="11"/>
      </w:numPr>
      <w:tabs>
        <w:tab w:val="left" w:pos="630"/>
        <w:tab w:val="left" w:pos="990"/>
      </w:tabs>
      <w:spacing w:before="240" w:after="60" w:line="240" w:lineRule="auto"/>
      <w:outlineLvl w:val="1"/>
    </w:pPr>
    <w:rPr>
      <w:rFonts w:ascii="Arial" w:eastAsia="Times New Roman" w:hAnsi="Arial" w:cs="Arial"/>
      <w:b/>
      <w:bCs/>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D13BB"/>
    <w:pPr>
      <w:ind w:left="720"/>
      <w:contextualSpacing/>
    </w:pPr>
  </w:style>
  <w:style w:type="table" w:styleId="TableGrid">
    <w:name w:val="Table Grid"/>
    <w:basedOn w:val="TableNormal"/>
    <w:uiPriority w:val="59"/>
    <w:rsid w:val="00CC0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 w:type="character" w:customStyle="1" w:styleId="Heading1Char">
    <w:name w:val="Heading 1 Char"/>
    <w:basedOn w:val="DefaultParagraphFont"/>
    <w:link w:val="Heading1"/>
    <w:uiPriority w:val="9"/>
    <w:rsid w:val="00741D1F"/>
    <w:rPr>
      <w:rFonts w:ascii="Arial" w:eastAsia="Calibri" w:hAnsi="Arial" w:cstheme="majorBidi"/>
      <w:b/>
      <w:bCs/>
      <w:sz w:val="28"/>
      <w:szCs w:val="28"/>
      <w:lang w:bidi="th-TH"/>
    </w:rPr>
  </w:style>
  <w:style w:type="character" w:customStyle="1" w:styleId="Heading2Char">
    <w:name w:val="Heading 2 Char"/>
    <w:basedOn w:val="DefaultParagraphFont"/>
    <w:link w:val="Heading2"/>
    <w:rsid w:val="00741D1F"/>
    <w:rPr>
      <w:rFonts w:ascii="Arial" w:eastAsia="Times New Roman" w:hAnsi="Arial" w:cs="Arial"/>
      <w:b/>
      <w:bCs/>
      <w:iCs/>
      <w:sz w:val="24"/>
      <w:szCs w:val="24"/>
      <w:lang w:bidi="ar-SA"/>
    </w:rPr>
  </w:style>
  <w:style w:type="character" w:styleId="Hyperlink">
    <w:name w:val="Hyperlink"/>
    <w:uiPriority w:val="99"/>
    <w:unhideWhenUsed/>
    <w:rsid w:val="00927ACF"/>
    <w:rPr>
      <w:color w:val="0000FF"/>
      <w:u w:val="single"/>
    </w:rPr>
  </w:style>
  <w:style w:type="character" w:customStyle="1" w:styleId="ListParagraphChar">
    <w:name w:val="List Paragraph Char"/>
    <w:aliases w:val="Resume Title Char"/>
    <w:link w:val="ListParagraph"/>
    <w:uiPriority w:val="1"/>
    <w:rsid w:val="00927ACF"/>
  </w:style>
  <w:style w:type="paragraph" w:styleId="NoSpacing">
    <w:name w:val="No Spacing"/>
    <w:link w:val="NoSpacingChar"/>
    <w:uiPriority w:val="1"/>
    <w:qFormat/>
    <w:rsid w:val="00927ACF"/>
    <w:pPr>
      <w:spacing w:after="0" w:line="240" w:lineRule="auto"/>
    </w:pPr>
    <w:rPr>
      <w:rFonts w:ascii="Times New Roman" w:eastAsia="Times New Roman" w:hAnsi="Times New Roman" w:cs="Times New Roman"/>
      <w:sz w:val="20"/>
      <w:lang w:bidi="ar-SA"/>
    </w:rPr>
  </w:style>
  <w:style w:type="character" w:customStyle="1" w:styleId="NoSpacingChar">
    <w:name w:val="No Spacing Char"/>
    <w:basedOn w:val="DefaultParagraphFont"/>
    <w:link w:val="NoSpacing"/>
    <w:uiPriority w:val="1"/>
    <w:rsid w:val="00927ACF"/>
    <w:rPr>
      <w:rFonts w:ascii="Times New Roman" w:eastAsia="Times New Roman" w:hAnsi="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741D1F"/>
    <w:pPr>
      <w:keepNext/>
      <w:keepLines/>
      <w:numPr>
        <w:numId w:val="11"/>
      </w:numPr>
      <w:spacing w:before="480" w:after="0"/>
      <w:outlineLvl w:val="0"/>
    </w:pPr>
    <w:rPr>
      <w:rFonts w:ascii="Arial" w:eastAsia="Calibri" w:hAnsi="Arial" w:cstheme="majorBidi"/>
      <w:b/>
      <w:bCs/>
      <w:sz w:val="28"/>
      <w:szCs w:val="28"/>
      <w:lang w:bidi="th-TH"/>
    </w:rPr>
  </w:style>
  <w:style w:type="paragraph" w:styleId="Heading2">
    <w:name w:val="heading 2"/>
    <w:basedOn w:val="Normal"/>
    <w:next w:val="Normal"/>
    <w:link w:val="Heading2Char"/>
    <w:autoRedefine/>
    <w:unhideWhenUsed/>
    <w:qFormat/>
    <w:rsid w:val="00741D1F"/>
    <w:pPr>
      <w:keepNext/>
      <w:numPr>
        <w:ilvl w:val="1"/>
        <w:numId w:val="11"/>
      </w:numPr>
      <w:tabs>
        <w:tab w:val="left" w:pos="630"/>
        <w:tab w:val="left" w:pos="990"/>
      </w:tabs>
      <w:spacing w:before="240" w:after="60" w:line="240" w:lineRule="auto"/>
      <w:outlineLvl w:val="1"/>
    </w:pPr>
    <w:rPr>
      <w:rFonts w:ascii="Arial" w:eastAsia="Times New Roman" w:hAnsi="Arial" w:cs="Arial"/>
      <w:b/>
      <w:bCs/>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D13BB"/>
    <w:pPr>
      <w:ind w:left="720"/>
      <w:contextualSpacing/>
    </w:pPr>
  </w:style>
  <w:style w:type="table" w:styleId="TableGrid">
    <w:name w:val="Table Grid"/>
    <w:basedOn w:val="TableNormal"/>
    <w:uiPriority w:val="59"/>
    <w:rsid w:val="00CC0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 w:type="character" w:customStyle="1" w:styleId="Heading1Char">
    <w:name w:val="Heading 1 Char"/>
    <w:basedOn w:val="DefaultParagraphFont"/>
    <w:link w:val="Heading1"/>
    <w:uiPriority w:val="9"/>
    <w:rsid w:val="00741D1F"/>
    <w:rPr>
      <w:rFonts w:ascii="Arial" w:eastAsia="Calibri" w:hAnsi="Arial" w:cstheme="majorBidi"/>
      <w:b/>
      <w:bCs/>
      <w:sz w:val="28"/>
      <w:szCs w:val="28"/>
      <w:lang w:bidi="th-TH"/>
    </w:rPr>
  </w:style>
  <w:style w:type="character" w:customStyle="1" w:styleId="Heading2Char">
    <w:name w:val="Heading 2 Char"/>
    <w:basedOn w:val="DefaultParagraphFont"/>
    <w:link w:val="Heading2"/>
    <w:rsid w:val="00741D1F"/>
    <w:rPr>
      <w:rFonts w:ascii="Arial" w:eastAsia="Times New Roman" w:hAnsi="Arial" w:cs="Arial"/>
      <w:b/>
      <w:bCs/>
      <w:iCs/>
      <w:sz w:val="24"/>
      <w:szCs w:val="24"/>
      <w:lang w:bidi="ar-SA"/>
    </w:rPr>
  </w:style>
  <w:style w:type="character" w:styleId="Hyperlink">
    <w:name w:val="Hyperlink"/>
    <w:uiPriority w:val="99"/>
    <w:unhideWhenUsed/>
    <w:rsid w:val="00927ACF"/>
    <w:rPr>
      <w:color w:val="0000FF"/>
      <w:u w:val="single"/>
    </w:rPr>
  </w:style>
  <w:style w:type="character" w:customStyle="1" w:styleId="ListParagraphChar">
    <w:name w:val="List Paragraph Char"/>
    <w:aliases w:val="Resume Title Char"/>
    <w:link w:val="ListParagraph"/>
    <w:uiPriority w:val="1"/>
    <w:rsid w:val="00927ACF"/>
  </w:style>
  <w:style w:type="paragraph" w:styleId="NoSpacing">
    <w:name w:val="No Spacing"/>
    <w:link w:val="NoSpacingChar"/>
    <w:uiPriority w:val="1"/>
    <w:qFormat/>
    <w:rsid w:val="00927ACF"/>
    <w:pPr>
      <w:spacing w:after="0" w:line="240" w:lineRule="auto"/>
    </w:pPr>
    <w:rPr>
      <w:rFonts w:ascii="Times New Roman" w:eastAsia="Times New Roman" w:hAnsi="Times New Roman" w:cs="Times New Roman"/>
      <w:sz w:val="20"/>
      <w:lang w:bidi="ar-SA"/>
    </w:rPr>
  </w:style>
  <w:style w:type="character" w:customStyle="1" w:styleId="NoSpacingChar">
    <w:name w:val="No Spacing Char"/>
    <w:basedOn w:val="DefaultParagraphFont"/>
    <w:link w:val="NoSpacing"/>
    <w:uiPriority w:val="1"/>
    <w:rsid w:val="00927ACF"/>
    <w:rPr>
      <w:rFonts w:ascii="Times New Roman" w:eastAsia="Times New Roman" w:hAnsi="Times New Roman" w:cs="Times New Roma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ProBook4441s</dc:creator>
  <cp:lastModifiedBy>Sneha Rane</cp:lastModifiedBy>
  <cp:revision>2</cp:revision>
  <cp:lastPrinted>2017-05-25T05:04:00Z</cp:lastPrinted>
  <dcterms:created xsi:type="dcterms:W3CDTF">2017-07-18T09:15:00Z</dcterms:created>
  <dcterms:modified xsi:type="dcterms:W3CDTF">2017-07-18T09:15:00Z</dcterms:modified>
</cp:coreProperties>
</file>