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48"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CONTACT DETAILS OF THE AWARDING BODY FOR THE QUALIFICATION</w:t>
      </w:r>
    </w:p>
    <w:p w:rsidR="00B008DE" w:rsidRDefault="00B008DE">
      <w:pPr>
        <w:widowControl w:val="0"/>
        <w:autoSpaceDE w:val="0"/>
        <w:autoSpaceDN w:val="0"/>
        <w:adjustRightInd w:val="0"/>
        <w:spacing w:after="0" w:line="206" w:lineRule="exact"/>
        <w:rPr>
          <w:rFonts w:ascii="Times New Roman" w:hAnsi="Times New Roman" w:cs="Times New Roman"/>
          <w:sz w:val="24"/>
          <w:szCs w:val="24"/>
        </w:rPr>
      </w:pPr>
    </w:p>
    <w:p w:rsidR="00B008DE" w:rsidRDefault="001D68EE" w:rsidP="002E4BCB">
      <w:pPr>
        <w:widowControl w:val="0"/>
        <w:overflowPunct w:val="0"/>
        <w:autoSpaceDE w:val="0"/>
        <w:autoSpaceDN w:val="0"/>
        <w:adjustRightInd w:val="0"/>
        <w:spacing w:after="0" w:line="364" w:lineRule="auto"/>
        <w:jc w:val="both"/>
        <w:rPr>
          <w:rFonts w:ascii="Calibri" w:hAnsi="Calibri" w:cs="Calibri"/>
          <w:sz w:val="24"/>
          <w:szCs w:val="24"/>
        </w:rPr>
      </w:pPr>
      <w:r>
        <w:rPr>
          <w:rFonts w:ascii="Calibri Bold" w:hAnsi="Calibri Bold" w:cs="Calibri Bold"/>
          <w:b/>
          <w:bCs/>
          <w:sz w:val="24"/>
          <w:szCs w:val="24"/>
        </w:rPr>
        <w:t xml:space="preserve">Name and address of awarding body: </w:t>
      </w:r>
      <w:r>
        <w:rPr>
          <w:rFonts w:ascii="Calibri" w:hAnsi="Calibri" w:cs="Calibri"/>
          <w:sz w:val="24"/>
          <w:szCs w:val="24"/>
        </w:rPr>
        <w:t>Central Institute of Plastics Engineering and</w:t>
      </w:r>
      <w:r w:rsidR="008830F4">
        <w:rPr>
          <w:rFonts w:ascii="Calibri" w:hAnsi="Calibri" w:cs="Calibri"/>
          <w:sz w:val="24"/>
          <w:szCs w:val="24"/>
        </w:rPr>
        <w:t xml:space="preserve"> </w:t>
      </w:r>
      <w:r>
        <w:rPr>
          <w:rFonts w:ascii="Calibri" w:hAnsi="Calibri" w:cs="Calibri"/>
          <w:sz w:val="24"/>
          <w:szCs w:val="24"/>
        </w:rPr>
        <w:t>Technology (CIPET), Ministry of Chemicals and Fertilizers, Department of Chemicals and Petrochemicals, Govt. of India, H</w:t>
      </w:r>
      <w:r w:rsidR="002E4BCB">
        <w:rPr>
          <w:rFonts w:ascii="Calibri" w:hAnsi="Calibri" w:cs="Calibri"/>
          <w:sz w:val="24"/>
          <w:szCs w:val="24"/>
        </w:rPr>
        <w:t>ajipur, Industrial Area, Vaishali, Bihar. 844102.</w:t>
      </w:r>
    </w:p>
    <w:p w:rsidR="002E4BCB" w:rsidRDefault="002E4BCB" w:rsidP="002E4BCB">
      <w:pPr>
        <w:widowControl w:val="0"/>
        <w:overflowPunct w:val="0"/>
        <w:autoSpaceDE w:val="0"/>
        <w:autoSpaceDN w:val="0"/>
        <w:adjustRightInd w:val="0"/>
        <w:spacing w:after="0" w:line="364" w:lineRule="auto"/>
        <w:jc w:val="both"/>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Name and contact details of individual dealing with the submission</w:t>
      </w:r>
    </w:p>
    <w:p w:rsidR="00B008DE" w:rsidRDefault="00B008DE">
      <w:pPr>
        <w:widowControl w:val="0"/>
        <w:autoSpaceDE w:val="0"/>
        <w:autoSpaceDN w:val="0"/>
        <w:adjustRightInd w:val="0"/>
        <w:spacing w:after="0" w:line="295"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358" w:lineRule="auto"/>
        <w:ind w:right="1060"/>
        <w:rPr>
          <w:rFonts w:ascii="Times New Roman" w:hAnsi="Times New Roman" w:cs="Times New Roman"/>
          <w:sz w:val="24"/>
          <w:szCs w:val="24"/>
        </w:rPr>
      </w:pPr>
      <w:r>
        <w:rPr>
          <w:rFonts w:ascii="Calibri" w:hAnsi="Calibri" w:cs="Calibri"/>
          <w:sz w:val="24"/>
          <w:szCs w:val="24"/>
        </w:rPr>
        <w:t>Dr.</w:t>
      </w:r>
      <w:r w:rsidR="002E4BCB">
        <w:rPr>
          <w:rFonts w:ascii="Calibri" w:hAnsi="Calibri" w:cs="Calibri"/>
          <w:sz w:val="24"/>
          <w:szCs w:val="24"/>
        </w:rPr>
        <w:t xml:space="preserve"> P.C. Padhi,</w:t>
      </w:r>
      <w:r w:rsidR="00111A9F">
        <w:rPr>
          <w:rFonts w:ascii="Calibri" w:hAnsi="Calibri" w:cs="Calibri"/>
          <w:sz w:val="24"/>
          <w:szCs w:val="24"/>
        </w:rPr>
        <w:t xml:space="preserve"> </w:t>
      </w:r>
      <w:r>
        <w:rPr>
          <w:rFonts w:ascii="Calibri" w:hAnsi="Calibri" w:cs="Calibri"/>
          <w:sz w:val="24"/>
          <w:szCs w:val="24"/>
        </w:rPr>
        <w:t>Director</w:t>
      </w:r>
      <w:r w:rsidR="002E4BCB">
        <w:rPr>
          <w:rFonts w:ascii="Calibri" w:hAnsi="Calibri" w:cs="Calibri"/>
          <w:sz w:val="24"/>
          <w:szCs w:val="24"/>
        </w:rPr>
        <w:t>&amp; Head, C</w:t>
      </w:r>
      <w:r>
        <w:rPr>
          <w:rFonts w:ascii="Calibri" w:hAnsi="Calibri" w:cs="Calibri"/>
          <w:sz w:val="24"/>
          <w:szCs w:val="24"/>
        </w:rPr>
        <w:t xml:space="preserve">IPET </w:t>
      </w:r>
      <w:r w:rsidR="002E4BCB">
        <w:rPr>
          <w:rFonts w:ascii="Calibri" w:hAnsi="Calibri" w:cs="Calibri"/>
          <w:sz w:val="24"/>
          <w:szCs w:val="24"/>
        </w:rPr>
        <w:t xml:space="preserve">Hajipur, Industrial Area, Vaishali, Bihar. 844102. </w:t>
      </w:r>
      <w:r>
        <w:rPr>
          <w:rFonts w:ascii="Calibri" w:hAnsi="Calibri" w:cs="Calibri"/>
          <w:sz w:val="24"/>
          <w:szCs w:val="24"/>
        </w:rPr>
        <w:t>Ph: +91-</w:t>
      </w:r>
      <w:r w:rsidR="002E4BCB">
        <w:rPr>
          <w:rFonts w:ascii="Calibri" w:hAnsi="Calibri" w:cs="Calibri"/>
          <w:sz w:val="24"/>
          <w:szCs w:val="24"/>
        </w:rPr>
        <w:t>6224-277424,270085,273515.</w:t>
      </w:r>
    </w:p>
    <w:p w:rsidR="00B008DE" w:rsidRDefault="00B008DE">
      <w:pPr>
        <w:widowControl w:val="0"/>
        <w:autoSpaceDE w:val="0"/>
        <w:autoSpaceDN w:val="0"/>
        <w:adjustRightInd w:val="0"/>
        <w:spacing w:after="0" w:line="2"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E-mail address</w:t>
      </w:r>
      <w:r>
        <w:rPr>
          <w:rFonts w:ascii="Calibri Bold" w:hAnsi="Calibri Bold" w:cs="Calibri Bold"/>
          <w:b/>
          <w:bCs/>
          <w:sz w:val="24"/>
          <w:szCs w:val="24"/>
        </w:rPr>
        <w:t>:</w:t>
      </w:r>
      <w:r w:rsidR="002E4BCB" w:rsidRPr="002E4BCB">
        <w:rPr>
          <w:rFonts w:cs="Calibri Bold"/>
          <w:bCs/>
          <w:sz w:val="24"/>
          <w:szCs w:val="24"/>
        </w:rPr>
        <w:t>cipetpatna</w:t>
      </w:r>
      <w:r>
        <w:rPr>
          <w:rFonts w:ascii="Calibri" w:hAnsi="Calibri" w:cs="Calibri"/>
          <w:sz w:val="24"/>
          <w:szCs w:val="24"/>
        </w:rPr>
        <w:t xml:space="preserve">@gmail.com, </w:t>
      </w:r>
      <w:r w:rsidR="002E4BCB">
        <w:rPr>
          <w:rFonts w:ascii="Calibri" w:hAnsi="Calibri" w:cs="Calibri"/>
          <w:sz w:val="24"/>
          <w:szCs w:val="24"/>
        </w:rPr>
        <w:t>hajipur</w:t>
      </w:r>
      <w:r>
        <w:rPr>
          <w:rFonts w:ascii="Calibri" w:hAnsi="Calibri" w:cs="Calibri"/>
          <w:sz w:val="24"/>
          <w:szCs w:val="24"/>
        </w:rPr>
        <w:t>@cipet.gov.in</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15" w:lineRule="exact"/>
        <w:rPr>
          <w:rFonts w:ascii="Times New Roman" w:hAnsi="Times New Roman" w:cs="Times New Roman"/>
          <w:sz w:val="24"/>
          <w:szCs w:val="24"/>
        </w:rPr>
      </w:pPr>
    </w:p>
    <w:p w:rsidR="00B008DE" w:rsidRDefault="00B008DE">
      <w:pPr>
        <w:widowControl w:val="0"/>
        <w:autoSpaceDE w:val="0"/>
        <w:autoSpaceDN w:val="0"/>
        <w:adjustRightInd w:val="0"/>
        <w:spacing w:after="0" w:line="158"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headerReference w:type="even" r:id="rId7"/>
          <w:headerReference w:type="default" r:id="rId8"/>
          <w:footerReference w:type="even" r:id="rId9"/>
          <w:footerReference w:type="default" r:id="rId10"/>
          <w:headerReference w:type="first" r:id="rId11"/>
          <w:footerReference w:type="first" r:id="rId12"/>
          <w:type w:val="continuous"/>
          <w:pgSz w:w="11900" w:h="16838"/>
          <w:pgMar w:top="703" w:right="1440" w:bottom="761" w:left="1440" w:header="720" w:footer="720" w:gutter="0"/>
          <w:cols w:space="4780" w:equalWidth="0">
            <w:col w:w="9020" w:space="4780"/>
          </w:cols>
          <w:noEndnote/>
        </w:sect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0" w:name="page3"/>
      <w:bookmarkEnd w:id="0"/>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1" w:name="page5"/>
      <w:bookmarkEnd w:id="1"/>
    </w:p>
    <w:p w:rsidR="00B008DE" w:rsidRDefault="00B008DE">
      <w:pPr>
        <w:widowControl w:val="0"/>
        <w:autoSpaceDE w:val="0"/>
        <w:autoSpaceDN w:val="0"/>
        <w:adjustRightInd w:val="0"/>
        <w:spacing w:after="0" w:line="20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Calibri Bold" w:hAnsi="Calibri Bold" w:cs="Calibri Bold"/>
          <w:b/>
          <w:bCs/>
          <w:sz w:val="24"/>
          <w:szCs w:val="24"/>
        </w:rPr>
      </w:pPr>
      <w:r>
        <w:rPr>
          <w:rFonts w:ascii="Calibri Bold" w:hAnsi="Calibri Bold" w:cs="Calibri Bold"/>
          <w:b/>
          <w:bCs/>
          <w:sz w:val="24"/>
          <w:szCs w:val="24"/>
        </w:rPr>
        <w:t>SUMMARY</w:t>
      </w:r>
    </w:p>
    <w:tbl>
      <w:tblPr>
        <w:tblStyle w:val="TableGrid"/>
        <w:tblW w:w="0" w:type="auto"/>
        <w:tblLook w:val="04A0"/>
      </w:tblPr>
      <w:tblGrid>
        <w:gridCol w:w="9256"/>
      </w:tblGrid>
      <w:tr w:rsidR="002E4BCB" w:rsidTr="002E4BCB">
        <w:tc>
          <w:tcPr>
            <w:tcW w:w="9256" w:type="dxa"/>
          </w:tcPr>
          <w:p w:rsidR="002E4BCB" w:rsidRPr="002E4BCB" w:rsidRDefault="002E4BC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 xml:space="preserve">Qualification Title: </w:t>
            </w:r>
            <w:r w:rsidR="008830F4" w:rsidRPr="008830F4">
              <w:rPr>
                <w:rFonts w:ascii="Calibri" w:hAnsi="Calibri" w:cs="Calibri"/>
                <w:sz w:val="24"/>
                <w:szCs w:val="24"/>
              </w:rPr>
              <w:t>Plastics Processing Operator Blow Moulding</w:t>
            </w:r>
          </w:p>
        </w:tc>
      </w:tr>
      <w:tr w:rsidR="002E4BCB" w:rsidTr="002E4BCB">
        <w:tc>
          <w:tcPr>
            <w:tcW w:w="9256" w:type="dxa"/>
          </w:tcPr>
          <w:p w:rsidR="002E4BCB" w:rsidRDefault="002E4BCB" w:rsidP="002E4BCB">
            <w:pPr>
              <w:widowControl w:val="0"/>
              <w:autoSpaceDE w:val="0"/>
              <w:autoSpaceDN w:val="0"/>
              <w:adjustRightInd w:val="0"/>
              <w:rPr>
                <w:rFonts w:ascii="Calibri Bold" w:hAnsi="Calibri Bold" w:cs="Calibri Bold"/>
                <w:b/>
                <w:bCs/>
                <w:sz w:val="24"/>
                <w:szCs w:val="24"/>
              </w:rPr>
            </w:pPr>
            <w:r>
              <w:rPr>
                <w:rFonts w:ascii="Calibri Bold" w:hAnsi="Calibri Bold" w:cs="Calibri Bold"/>
                <w:b/>
                <w:bCs/>
                <w:sz w:val="24"/>
                <w:szCs w:val="24"/>
              </w:rPr>
              <w:t>Nature and Purpose of the qualification:</w:t>
            </w:r>
          </w:p>
          <w:p w:rsidR="002E4BCB" w:rsidRPr="002E4BCB" w:rsidRDefault="007F7B77" w:rsidP="002E4BCB">
            <w:pPr>
              <w:widowControl w:val="0"/>
              <w:autoSpaceDE w:val="0"/>
              <w:autoSpaceDN w:val="0"/>
              <w:adjustRightInd w:val="0"/>
              <w:spacing w:line="297" w:lineRule="exact"/>
              <w:rPr>
                <w:rFonts w:ascii="Times New Roman" w:hAnsi="Times New Roman" w:cs="Times New Roman"/>
                <w:sz w:val="24"/>
                <w:szCs w:val="24"/>
              </w:rPr>
            </w:pPr>
            <w:r w:rsidRPr="007F7B77">
              <w:rPr>
                <w:noProof/>
              </w:rPr>
              <w:pict>
                <v:line id="_x0000_s1743" style="position:absolute;z-index:-250948608" from="456.7pt,-14.3pt" to="456.7pt,614.3pt" o:allowincell="f" strokecolor="#00b050" strokeweight="1.44pt"/>
              </w:pict>
            </w:r>
            <w:r w:rsidR="002E4BCB">
              <w:rPr>
                <w:rFonts w:ascii="Calibri" w:hAnsi="Calibri" w:cs="Calibri"/>
                <w:sz w:val="24"/>
                <w:szCs w:val="24"/>
              </w:rPr>
              <w:t xml:space="preserve">A CIPET trade certificate for </w:t>
            </w:r>
            <w:r w:rsidR="008830F4" w:rsidRPr="008830F4">
              <w:rPr>
                <w:rFonts w:ascii="Calibri" w:hAnsi="Calibri" w:cs="Calibri"/>
                <w:sz w:val="24"/>
                <w:szCs w:val="24"/>
              </w:rPr>
              <w:t>Plastics Processing Operator Blow Moulding</w:t>
            </w:r>
            <w:r w:rsidR="008830F4">
              <w:rPr>
                <w:rFonts w:ascii="Calibri" w:hAnsi="Calibri" w:cs="Calibri"/>
                <w:sz w:val="24"/>
                <w:szCs w:val="24"/>
              </w:rPr>
              <w:t xml:space="preserve"> </w:t>
            </w:r>
            <w:r w:rsidR="002E4BCB">
              <w:rPr>
                <w:rFonts w:ascii="Calibri" w:hAnsi="Calibri" w:cs="Calibri"/>
                <w:sz w:val="24"/>
                <w:szCs w:val="24"/>
              </w:rPr>
              <w:t>and the he individual at work sets up and operates the blow moulding machine to produce good quality products from Plastics materials. He is responsible for produce bottles, containers or others hollow objects from plastics resin by operating semi &amp; fully automatic and advance blow Moulding machines, troubleshooting process problems and performing minor maintenance to ensure continued operation of the production line. They are also responsible for completing the output learn Good Manufacturing Practices.</w:t>
            </w:r>
          </w:p>
        </w:tc>
      </w:tr>
      <w:tr w:rsidR="002E4BCB" w:rsidTr="002E4BCB">
        <w:tc>
          <w:tcPr>
            <w:tcW w:w="9256" w:type="dxa"/>
          </w:tcPr>
          <w:p w:rsidR="002E4BCB" w:rsidRDefault="002E4BCB" w:rsidP="002E4BC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Body/bodies which will award the qualification:</w:t>
            </w:r>
          </w:p>
          <w:p w:rsidR="002E4BCB" w:rsidRPr="00E11DE4" w:rsidRDefault="002E4BCB" w:rsidP="00E11DE4">
            <w:pPr>
              <w:widowControl w:val="0"/>
              <w:overflowPunct w:val="0"/>
              <w:autoSpaceDE w:val="0"/>
              <w:autoSpaceDN w:val="0"/>
              <w:adjustRightInd w:val="0"/>
              <w:spacing w:line="243" w:lineRule="auto"/>
              <w:ind w:right="20"/>
              <w:jc w:val="both"/>
              <w:rPr>
                <w:rFonts w:ascii="Times New Roman" w:hAnsi="Times New Roman" w:cs="Times New Roman"/>
                <w:sz w:val="24"/>
                <w:szCs w:val="24"/>
              </w:rPr>
            </w:pPr>
            <w:r>
              <w:rPr>
                <w:rFonts w:ascii="Calibri" w:hAnsi="Calibri" w:cs="Calibri"/>
                <w:sz w:val="24"/>
                <w:szCs w:val="24"/>
              </w:rPr>
              <w:t xml:space="preserve">Central Institute of Plastics Engineering and Technology (CIPET), Ministry of Chemicals and Fertilizers, Department of Chemicals and Petrochemicals, Govt. of India, </w:t>
            </w:r>
            <w:r w:rsidR="00E11DE4">
              <w:rPr>
                <w:rFonts w:ascii="Calibri" w:hAnsi="Calibri" w:cs="Calibri"/>
                <w:sz w:val="24"/>
                <w:szCs w:val="24"/>
              </w:rPr>
              <w:t>Hajipur, Industrial Area, Vaishali, Bihar. 844102.</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Body which will accredit providers to offer courses leading to the qualification:</w:t>
            </w:r>
          </w:p>
          <w:p w:rsidR="002E4BCB" w:rsidRPr="00E11DE4" w:rsidRDefault="00E11DE4" w:rsidP="00E11DE4">
            <w:pPr>
              <w:widowControl w:val="0"/>
              <w:overflowPunct w:val="0"/>
              <w:autoSpaceDE w:val="0"/>
              <w:autoSpaceDN w:val="0"/>
              <w:adjustRightInd w:val="0"/>
              <w:spacing w:line="243" w:lineRule="auto"/>
              <w:ind w:right="20"/>
              <w:jc w:val="both"/>
              <w:rPr>
                <w:rFonts w:ascii="Times New Roman" w:hAnsi="Times New Roman" w:cs="Times New Roman"/>
                <w:sz w:val="24"/>
                <w:szCs w:val="24"/>
              </w:rPr>
            </w:pPr>
            <w:r>
              <w:rPr>
                <w:rFonts w:ascii="Calibri" w:hAnsi="Calibri" w:cs="Calibri"/>
                <w:sz w:val="24"/>
                <w:szCs w:val="24"/>
              </w:rPr>
              <w:t>Central Institute of Plastics Engineering and Technology (CIPET), Ministry of Chemicals and Fertilizers, Department of Chemicals and Petrochemicals, Govt. of India, Hajipur, Industrial Area, Vaishali, Bihar. 844102.</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Body/bodies which will be responsible for assessment:</w:t>
            </w:r>
          </w:p>
          <w:p w:rsidR="002E4BCB" w:rsidRPr="00E11DE4" w:rsidRDefault="00E11DE4" w:rsidP="00E44C6B">
            <w:pPr>
              <w:widowControl w:val="0"/>
              <w:overflowPunct w:val="0"/>
              <w:autoSpaceDE w:val="0"/>
              <w:autoSpaceDN w:val="0"/>
              <w:adjustRightInd w:val="0"/>
              <w:spacing w:line="242" w:lineRule="auto"/>
              <w:jc w:val="both"/>
              <w:rPr>
                <w:rFonts w:ascii="Times New Roman" w:hAnsi="Times New Roman" w:cs="Times New Roman"/>
                <w:sz w:val="24"/>
                <w:szCs w:val="24"/>
              </w:rPr>
            </w:pPr>
            <w:r>
              <w:rPr>
                <w:rFonts w:ascii="Calibri" w:hAnsi="Calibri" w:cs="Calibri"/>
                <w:sz w:val="24"/>
                <w:szCs w:val="24"/>
              </w:rPr>
              <w:t>The assessment is being carried out at of Central Institute of Plastics Engineering and Technology (CIPET), Ministry of Chemicals and Fertilizers, Department of Chemicals and Petrochemicals, Govt. of India, Hajipur, Industrial Area, Vaishali, Bihar. 844102.</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Occupation(s) to which the qualification gives access:</w:t>
            </w:r>
          </w:p>
          <w:p w:rsidR="00E11DE4" w:rsidRDefault="00E11DE4" w:rsidP="00E11DE4">
            <w:pPr>
              <w:widowControl w:val="0"/>
              <w:autoSpaceDE w:val="0"/>
              <w:autoSpaceDN w:val="0"/>
              <w:adjustRightInd w:val="0"/>
              <w:spacing w:line="11" w:lineRule="exact"/>
              <w:rPr>
                <w:rFonts w:ascii="Times New Roman" w:hAnsi="Times New Roman" w:cs="Times New Roman"/>
                <w:sz w:val="24"/>
                <w:szCs w:val="24"/>
              </w:rPr>
            </w:pPr>
          </w:p>
          <w:p w:rsidR="002E4BCB" w:rsidRPr="00E11DE4" w:rsidRDefault="008830F4">
            <w:pPr>
              <w:widowControl w:val="0"/>
              <w:autoSpaceDE w:val="0"/>
              <w:autoSpaceDN w:val="0"/>
              <w:adjustRightInd w:val="0"/>
              <w:rPr>
                <w:rFonts w:ascii="Times New Roman" w:hAnsi="Times New Roman" w:cs="Times New Roman"/>
                <w:sz w:val="24"/>
                <w:szCs w:val="24"/>
              </w:rPr>
            </w:pPr>
            <w:r w:rsidRPr="008830F4">
              <w:rPr>
                <w:rFonts w:ascii="Calibri" w:hAnsi="Calibri" w:cs="Calibri"/>
                <w:sz w:val="24"/>
                <w:szCs w:val="24"/>
              </w:rPr>
              <w:t>Plastics Processing Operator Blow Moulding</w:t>
            </w:r>
            <w:r>
              <w:rPr>
                <w:rFonts w:ascii="Calibri" w:hAnsi="Calibri" w:cs="Calibri"/>
                <w:sz w:val="24"/>
                <w:szCs w:val="24"/>
              </w:rPr>
              <w:t xml:space="preserve"> </w:t>
            </w:r>
            <w:r w:rsidR="00E11DE4">
              <w:rPr>
                <w:rFonts w:ascii="Calibri" w:hAnsi="Calibri" w:cs="Calibri"/>
                <w:sz w:val="24"/>
                <w:szCs w:val="24"/>
              </w:rPr>
              <w:t>occupation in Plastics product manufacturing process.</w:t>
            </w:r>
          </w:p>
        </w:tc>
      </w:tr>
      <w:tr w:rsidR="002E4BCB" w:rsidTr="002E4BCB">
        <w:tc>
          <w:tcPr>
            <w:tcW w:w="9256" w:type="dxa"/>
          </w:tcPr>
          <w:p w:rsidR="002E4BCB" w:rsidRPr="00E11DE4" w:rsidRDefault="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 xml:space="preserve">Proposed level of the qualification in the NSQF: </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Anticipated volume of training/learning required to complete the qualification:</w:t>
            </w:r>
          </w:p>
          <w:p w:rsidR="002E4BCB" w:rsidRPr="00E11DE4" w:rsidRDefault="008830F4" w:rsidP="00E11DE4">
            <w:pPr>
              <w:widowControl w:val="0"/>
              <w:autoSpaceDE w:val="0"/>
              <w:autoSpaceDN w:val="0"/>
              <w:adjustRightInd w:val="0"/>
              <w:rPr>
                <w:rFonts w:ascii="Times New Roman" w:hAnsi="Times New Roman" w:cs="Times New Roman"/>
                <w:sz w:val="24"/>
                <w:szCs w:val="24"/>
              </w:rPr>
            </w:pPr>
            <w:r>
              <w:rPr>
                <w:rFonts w:ascii="Calibri" w:hAnsi="Calibri" w:cs="Calibri"/>
                <w:sz w:val="24"/>
                <w:szCs w:val="24"/>
              </w:rPr>
              <w:t>72</w:t>
            </w:r>
            <w:r w:rsidR="00E11DE4">
              <w:rPr>
                <w:rFonts w:ascii="Calibri" w:hAnsi="Calibri" w:cs="Calibri"/>
                <w:sz w:val="24"/>
                <w:szCs w:val="24"/>
              </w:rPr>
              <w:t>0 Notional hours.</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Entry requirements / recommendations:</w:t>
            </w:r>
          </w:p>
          <w:p w:rsidR="002E4BCB" w:rsidRPr="00E11DE4" w:rsidRDefault="00E11DE4" w:rsidP="00E11DE4">
            <w:pPr>
              <w:widowControl w:val="0"/>
              <w:autoSpaceDE w:val="0"/>
              <w:autoSpaceDN w:val="0"/>
              <w:adjustRightInd w:val="0"/>
              <w:spacing w:line="215" w:lineRule="auto"/>
              <w:rPr>
                <w:rFonts w:ascii="Times New Roman" w:hAnsi="Times New Roman" w:cs="Times New Roman"/>
                <w:sz w:val="24"/>
                <w:szCs w:val="24"/>
              </w:rPr>
            </w:pPr>
            <w:r>
              <w:rPr>
                <w:rFonts w:ascii="Calibri" w:hAnsi="Calibri" w:cs="Calibri"/>
                <w:sz w:val="24"/>
                <w:szCs w:val="24"/>
              </w:rPr>
              <w:t xml:space="preserve">Minimum qualification – Preferably </w:t>
            </w:r>
            <w:r w:rsidR="00873D8B">
              <w:rPr>
                <w:rFonts w:ascii="Calibri" w:hAnsi="Calibri" w:cs="Calibri"/>
                <w:sz w:val="24"/>
                <w:szCs w:val="24"/>
              </w:rPr>
              <w:t>Min -Class X/ITI</w:t>
            </w:r>
            <w:r>
              <w:rPr>
                <w:rFonts w:ascii="Calibri" w:hAnsi="Calibri" w:cs="Calibri"/>
                <w:sz w:val="24"/>
                <w:szCs w:val="24"/>
              </w:rPr>
              <w:t>, Minimum age - 18 years completed.</w:t>
            </w:r>
          </w:p>
        </w:tc>
      </w:tr>
      <w:tr w:rsidR="002E4BCB" w:rsidTr="002E4BCB">
        <w:tc>
          <w:tcPr>
            <w:tcW w:w="9256" w:type="dxa"/>
          </w:tcPr>
          <w:p w:rsidR="002E4BCB" w:rsidRDefault="00E11DE4">
            <w:pPr>
              <w:widowControl w:val="0"/>
              <w:autoSpaceDE w:val="0"/>
              <w:autoSpaceDN w:val="0"/>
              <w:adjustRightInd w:val="0"/>
              <w:rPr>
                <w:rFonts w:ascii="Calibri Bold" w:hAnsi="Calibri Bold" w:cs="Calibri Bold"/>
                <w:b/>
                <w:bCs/>
                <w:sz w:val="24"/>
                <w:szCs w:val="24"/>
              </w:rPr>
            </w:pPr>
            <w:r>
              <w:rPr>
                <w:rFonts w:ascii="Calibri Bold" w:hAnsi="Calibri Bold" w:cs="Calibri Bold"/>
                <w:b/>
                <w:bCs/>
                <w:sz w:val="24"/>
                <w:szCs w:val="24"/>
              </w:rPr>
              <w:t>Progression from the qualification:</w:t>
            </w:r>
          </w:p>
          <w:p w:rsidR="00E11DE4" w:rsidRPr="00E11DE4" w:rsidRDefault="00E11DE4" w:rsidP="00E11DE4">
            <w:pPr>
              <w:widowControl w:val="0"/>
              <w:overflowPunct w:val="0"/>
              <w:autoSpaceDE w:val="0"/>
              <w:autoSpaceDN w:val="0"/>
              <w:adjustRightInd w:val="0"/>
              <w:spacing w:line="247" w:lineRule="auto"/>
              <w:ind w:right="20"/>
              <w:jc w:val="both"/>
              <w:rPr>
                <w:rFonts w:ascii="Times New Roman" w:hAnsi="Times New Roman" w:cs="Times New Roman"/>
                <w:sz w:val="24"/>
                <w:szCs w:val="24"/>
              </w:rPr>
            </w:pPr>
            <w:r>
              <w:rPr>
                <w:rFonts w:ascii="Calibri" w:hAnsi="Calibri" w:cs="Calibri"/>
                <w:sz w:val="24"/>
                <w:szCs w:val="24"/>
              </w:rPr>
              <w:t xml:space="preserve">The </w:t>
            </w:r>
            <w:r w:rsidR="008830F4" w:rsidRPr="008830F4">
              <w:rPr>
                <w:rFonts w:ascii="Calibri" w:hAnsi="Calibri" w:cs="Calibri"/>
                <w:sz w:val="24"/>
                <w:szCs w:val="24"/>
              </w:rPr>
              <w:t>Plastics Processing Operator Blow Moulding</w:t>
            </w:r>
            <w:r w:rsidR="008830F4">
              <w:rPr>
                <w:rFonts w:ascii="Calibri" w:hAnsi="Calibri" w:cs="Calibri"/>
                <w:sz w:val="24"/>
                <w:szCs w:val="24"/>
              </w:rPr>
              <w:t xml:space="preserve"> </w:t>
            </w:r>
            <w:r>
              <w:rPr>
                <w:rFonts w:ascii="Calibri" w:hAnsi="Calibri" w:cs="Calibri"/>
                <w:sz w:val="24"/>
                <w:szCs w:val="24"/>
              </w:rPr>
              <w:t xml:space="preserve">has a clear pathway. </w:t>
            </w:r>
          </w:p>
        </w:tc>
      </w:tr>
      <w:tr w:rsidR="002E4BCB" w:rsidTr="002E4BCB">
        <w:tc>
          <w:tcPr>
            <w:tcW w:w="9256" w:type="dxa"/>
          </w:tcPr>
          <w:p w:rsidR="00873D8B" w:rsidRDefault="00873D8B" w:rsidP="00873D8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Planned arrangements for the Recognition of Prior learning (RPL):</w:t>
            </w:r>
          </w:p>
          <w:p w:rsidR="002E4BCB" w:rsidRPr="00873D8B" w:rsidRDefault="00873D8B" w:rsidP="00873D8B">
            <w:pPr>
              <w:widowControl w:val="0"/>
              <w:autoSpaceDE w:val="0"/>
              <w:autoSpaceDN w:val="0"/>
              <w:adjustRightInd w:val="0"/>
              <w:rPr>
                <w:rFonts w:ascii="Times New Roman" w:hAnsi="Times New Roman" w:cs="Times New Roman"/>
                <w:sz w:val="24"/>
                <w:szCs w:val="24"/>
              </w:rPr>
            </w:pPr>
            <w:r>
              <w:rPr>
                <w:rFonts w:ascii="Calibri" w:hAnsi="Calibri" w:cs="Calibri"/>
                <w:sz w:val="24"/>
                <w:szCs w:val="24"/>
              </w:rPr>
              <w:t>RPL arrangements are being developed and will be informed in due course of time.</w:t>
            </w:r>
          </w:p>
        </w:tc>
      </w:tr>
      <w:tr w:rsidR="002E4BCB" w:rsidTr="002E4BCB">
        <w:tc>
          <w:tcPr>
            <w:tcW w:w="9256" w:type="dxa"/>
          </w:tcPr>
          <w:p w:rsidR="002E4BCB" w:rsidRPr="00873D8B" w:rsidRDefault="00873D8B" w:rsidP="00873D8B">
            <w:pPr>
              <w:widowControl w:val="0"/>
              <w:overflowPunct w:val="0"/>
              <w:autoSpaceDE w:val="0"/>
              <w:autoSpaceDN w:val="0"/>
              <w:adjustRightInd w:val="0"/>
              <w:spacing w:line="250" w:lineRule="auto"/>
              <w:ind w:right="1280"/>
              <w:rPr>
                <w:rFonts w:ascii="Times New Roman" w:hAnsi="Times New Roman" w:cs="Times New Roman"/>
                <w:sz w:val="24"/>
                <w:szCs w:val="24"/>
              </w:rPr>
            </w:pPr>
            <w:r>
              <w:rPr>
                <w:rFonts w:ascii="Calibri Bold" w:hAnsi="Calibri Bold" w:cs="Calibri Bold"/>
                <w:b/>
                <w:bCs/>
                <w:sz w:val="24"/>
                <w:szCs w:val="24"/>
              </w:rPr>
              <w:t xml:space="preserve">International comparability where known: </w:t>
            </w:r>
            <w:r>
              <w:rPr>
                <w:rFonts w:ascii="Calibri" w:hAnsi="Calibri" w:cs="Calibri"/>
                <w:sz w:val="24"/>
                <w:szCs w:val="24"/>
              </w:rPr>
              <w:t xml:space="preserve">It will be carried out in next phase </w:t>
            </w:r>
            <w:r w:rsidR="008830F4">
              <w:rPr>
                <w:rFonts w:ascii="Calibri" w:hAnsi="Calibri" w:cs="Calibri"/>
                <w:sz w:val="24"/>
                <w:szCs w:val="24"/>
              </w:rPr>
              <w:t>as comparability</w:t>
            </w:r>
            <w:r>
              <w:rPr>
                <w:rFonts w:ascii="Calibri" w:hAnsi="Calibri" w:cs="Calibri"/>
                <w:sz w:val="24"/>
                <w:szCs w:val="24"/>
              </w:rPr>
              <w:t xml:space="preserve"> is being verified.</w:t>
            </w:r>
          </w:p>
        </w:tc>
      </w:tr>
      <w:tr w:rsidR="002E4BCB" w:rsidTr="002E4BCB">
        <w:tc>
          <w:tcPr>
            <w:tcW w:w="9256" w:type="dxa"/>
          </w:tcPr>
          <w:p w:rsidR="002E4BCB" w:rsidRPr="00873D8B" w:rsidRDefault="00873D8B" w:rsidP="00873D8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 xml:space="preserve">Date of planned review of Qualification: </w:t>
            </w:r>
            <w:r>
              <w:rPr>
                <w:rFonts w:ascii="Calibri" w:hAnsi="Calibri" w:cs="Calibri"/>
                <w:sz w:val="24"/>
                <w:szCs w:val="24"/>
              </w:rPr>
              <w:t>20.10.2017</w:t>
            </w:r>
          </w:p>
        </w:tc>
      </w:tr>
    </w:tbl>
    <w:p w:rsidR="002E4BCB" w:rsidRDefault="002E4BCB">
      <w:pPr>
        <w:widowControl w:val="0"/>
        <w:autoSpaceDE w:val="0"/>
        <w:autoSpaceDN w:val="0"/>
        <w:adjustRightInd w:val="0"/>
        <w:spacing w:after="0" w:line="240" w:lineRule="auto"/>
        <w:rPr>
          <w:rFonts w:ascii="Calibri Bold" w:hAnsi="Calibri Bold" w:cs="Calibri Bold"/>
          <w:b/>
          <w:bCs/>
          <w:sz w:val="24"/>
          <w:szCs w:val="24"/>
        </w:rPr>
      </w:pPr>
    </w:p>
    <w:p w:rsidR="002E4BCB" w:rsidRDefault="002E4BCB">
      <w:pPr>
        <w:widowControl w:val="0"/>
        <w:autoSpaceDE w:val="0"/>
        <w:autoSpaceDN w:val="0"/>
        <w:adjustRightInd w:val="0"/>
        <w:spacing w:after="0" w:line="240" w:lineRule="auto"/>
        <w:rPr>
          <w:rFonts w:ascii="Calibri Bold" w:hAnsi="Calibri Bold" w:cs="Calibri Bold"/>
          <w:b/>
          <w:bCs/>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111A9F" w:rsidRDefault="00111A9F">
      <w:pPr>
        <w:widowControl w:val="0"/>
        <w:autoSpaceDE w:val="0"/>
        <w:autoSpaceDN w:val="0"/>
        <w:adjustRightInd w:val="0"/>
        <w:spacing w:after="0" w:line="324"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ind w:left="120"/>
        <w:rPr>
          <w:rFonts w:ascii="Calibri Bold" w:hAnsi="Calibri Bold" w:cs="Calibri Bold"/>
          <w:b/>
          <w:bCs/>
          <w:sz w:val="27"/>
          <w:szCs w:val="27"/>
        </w:rPr>
      </w:pPr>
      <w:bookmarkStart w:id="2" w:name="page7"/>
      <w:bookmarkEnd w:id="2"/>
    </w:p>
    <w:tbl>
      <w:tblPr>
        <w:tblStyle w:val="TableGrid"/>
        <w:tblW w:w="0" w:type="auto"/>
        <w:tblInd w:w="120" w:type="dxa"/>
        <w:tblLook w:val="04A0"/>
      </w:tblPr>
      <w:tblGrid>
        <w:gridCol w:w="4506"/>
        <w:gridCol w:w="1436"/>
        <w:gridCol w:w="2126"/>
        <w:gridCol w:w="1288"/>
      </w:tblGrid>
      <w:tr w:rsidR="00873D8B" w:rsidTr="00BE3163">
        <w:tc>
          <w:tcPr>
            <w:tcW w:w="9356" w:type="dxa"/>
            <w:gridSpan w:val="4"/>
          </w:tcPr>
          <w:p w:rsidR="00873D8B" w:rsidRPr="00873D8B" w:rsidRDefault="00873D8B" w:rsidP="00873D8B">
            <w:pPr>
              <w:widowControl w:val="0"/>
              <w:autoSpaceDE w:val="0"/>
              <w:autoSpaceDN w:val="0"/>
              <w:adjustRightInd w:val="0"/>
              <w:ind w:left="120"/>
              <w:rPr>
                <w:rFonts w:ascii="Times New Roman" w:hAnsi="Times New Roman" w:cs="Times New Roman"/>
                <w:sz w:val="24"/>
                <w:szCs w:val="24"/>
              </w:rPr>
            </w:pPr>
            <w:r>
              <w:rPr>
                <w:rFonts w:ascii="Calibri Bold" w:hAnsi="Calibri Bold" w:cs="Calibri Bold"/>
                <w:b/>
                <w:bCs/>
                <w:sz w:val="24"/>
                <w:szCs w:val="24"/>
              </w:rPr>
              <w:lastRenderedPageBreak/>
              <w:t>Format Structure of the Qualification:</w:t>
            </w:r>
          </w:p>
        </w:tc>
      </w:tr>
      <w:tr w:rsidR="00873D8B" w:rsidTr="00C64F44">
        <w:tc>
          <w:tcPr>
            <w:tcW w:w="4506"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Title and Identification code of component</w:t>
            </w:r>
          </w:p>
        </w:tc>
        <w:tc>
          <w:tcPr>
            <w:tcW w:w="1436"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Mandatory/ Optional</w:t>
            </w:r>
          </w:p>
        </w:tc>
        <w:tc>
          <w:tcPr>
            <w:tcW w:w="2126"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 xml:space="preserve">Estimated Size (Notional </w:t>
            </w:r>
            <w:r>
              <w:rPr>
                <w:rFonts w:ascii="Calibri Bold" w:hAnsi="Calibri Bold" w:cs="Calibri Bold"/>
                <w:b/>
                <w:bCs/>
                <w:w w:val="99"/>
                <w:sz w:val="24"/>
                <w:szCs w:val="24"/>
              </w:rPr>
              <w:t>Hours)</w:t>
            </w:r>
          </w:p>
        </w:tc>
        <w:tc>
          <w:tcPr>
            <w:tcW w:w="1288"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Level</w:t>
            </w:r>
          </w:p>
        </w:tc>
      </w:tr>
      <w:tr w:rsidR="00873D8B"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Maintain basic health and</w:t>
            </w:r>
          </w:p>
          <w:p w:rsidR="00873D8B" w:rsidRDefault="00C64F44" w:rsidP="00C64F44">
            <w:pPr>
              <w:widowControl w:val="0"/>
              <w:autoSpaceDE w:val="0"/>
              <w:autoSpaceDN w:val="0"/>
              <w:adjustRightInd w:val="0"/>
              <w:rPr>
                <w:rFonts w:ascii="Calibri Bold" w:hAnsi="Calibri Bold" w:cs="Calibri Bold"/>
                <w:b/>
                <w:bCs/>
                <w:sz w:val="27"/>
                <w:szCs w:val="27"/>
              </w:rPr>
            </w:pPr>
            <w:r>
              <w:rPr>
                <w:rFonts w:ascii="Calibri" w:hAnsi="Calibri" w:cs="Calibri"/>
                <w:sz w:val="24"/>
                <w:szCs w:val="24"/>
                <w:lang w:val="en-IN"/>
              </w:rPr>
              <w:t>safety practices at the workplace, 5S.</w:t>
            </w:r>
          </w:p>
        </w:tc>
        <w:tc>
          <w:tcPr>
            <w:tcW w:w="1436" w:type="dxa"/>
          </w:tcPr>
          <w:p w:rsidR="00C64F44" w:rsidRDefault="00C64F44" w:rsidP="00C64F44">
            <w:pPr>
              <w:widowControl w:val="0"/>
              <w:autoSpaceDE w:val="0"/>
              <w:autoSpaceDN w:val="0"/>
              <w:adjustRightInd w:val="0"/>
              <w:jc w:val="center"/>
              <w:rPr>
                <w:rFonts w:ascii="Calibri" w:hAnsi="Calibri" w:cs="Arial"/>
                <w:bCs/>
                <w:sz w:val="24"/>
                <w:szCs w:val="27"/>
              </w:rPr>
            </w:pPr>
          </w:p>
          <w:p w:rsidR="00873D8B" w:rsidRPr="00C64F44" w:rsidRDefault="00C64F44" w:rsidP="00C64F44">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873D8B" w:rsidRDefault="0059250F" w:rsidP="00C64F44">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873D8B" w:rsidRDefault="00873D8B">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Fitting Tools Measuring</w:t>
            </w:r>
          </w:p>
          <w:p w:rsidR="00C64F44" w:rsidRDefault="00C64F44" w:rsidP="00C64F44">
            <w:pPr>
              <w:widowControl w:val="0"/>
              <w:autoSpaceDE w:val="0"/>
              <w:autoSpaceDN w:val="0"/>
              <w:adjustRightInd w:val="0"/>
              <w:rPr>
                <w:rFonts w:ascii="Calibri Bold" w:hAnsi="Calibri Bold" w:cs="Calibri Bold"/>
                <w:b/>
                <w:bCs/>
                <w:sz w:val="27"/>
                <w:szCs w:val="27"/>
              </w:rPr>
            </w:pPr>
            <w:r>
              <w:rPr>
                <w:rFonts w:ascii="Calibri" w:hAnsi="Calibri" w:cs="Calibri"/>
                <w:sz w:val="24"/>
                <w:szCs w:val="24"/>
                <w:lang w:val="en-IN"/>
              </w:rPr>
              <w:t>Equipments&amp; Practice</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8830F4"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Introduction to Polymers and</w:t>
            </w:r>
          </w:p>
          <w:p w:rsidR="00C64F44" w:rsidRDefault="00C64F44" w:rsidP="00C64F44">
            <w:pPr>
              <w:widowControl w:val="0"/>
              <w:autoSpaceDE w:val="0"/>
              <w:autoSpaceDN w:val="0"/>
              <w:adjustRightInd w:val="0"/>
              <w:rPr>
                <w:rFonts w:ascii="Calibri Bold" w:hAnsi="Calibri Bold" w:cs="Calibri Bold"/>
                <w:b/>
                <w:bCs/>
                <w:sz w:val="27"/>
                <w:szCs w:val="27"/>
              </w:rPr>
            </w:pPr>
            <w:r>
              <w:rPr>
                <w:rFonts w:ascii="Calibri" w:hAnsi="Calibri" w:cs="Calibri"/>
                <w:sz w:val="24"/>
                <w:szCs w:val="24"/>
                <w:lang w:val="en-IN"/>
              </w:rPr>
              <w:t>thermoplastics Materials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8830F4"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Basics of Plastics Processing</w:t>
            </w:r>
          </w:p>
          <w:p w:rsidR="00C64F44" w:rsidRDefault="00C64F44" w:rsidP="00C64F44">
            <w:pPr>
              <w:widowControl w:val="0"/>
              <w:autoSpaceDE w:val="0"/>
              <w:autoSpaceDN w:val="0"/>
              <w:adjustRightInd w:val="0"/>
              <w:rPr>
                <w:rFonts w:ascii="Calibri Bold" w:hAnsi="Calibri Bold" w:cs="Calibri Bold"/>
                <w:b/>
                <w:bCs/>
                <w:sz w:val="27"/>
                <w:szCs w:val="27"/>
              </w:rPr>
            </w:pPr>
            <w:r>
              <w:rPr>
                <w:rFonts w:ascii="Calibri" w:hAnsi="Calibri" w:cs="Calibri"/>
                <w:sz w:val="24"/>
                <w:szCs w:val="24"/>
                <w:lang w:val="en-IN"/>
              </w:rPr>
              <w:t>methods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59250F"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90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Blow Moulding Techniques for</w:t>
            </w:r>
          </w:p>
          <w:p w:rsidR="00C64F44" w:rsidRDefault="00C64F44" w:rsidP="00C64F44">
            <w:pPr>
              <w:autoSpaceDE w:val="0"/>
              <w:autoSpaceDN w:val="0"/>
              <w:adjustRightInd w:val="0"/>
              <w:rPr>
                <w:rFonts w:ascii="Calibri" w:hAnsi="Calibri" w:cs="Calibri"/>
                <w:sz w:val="24"/>
                <w:szCs w:val="24"/>
                <w:lang w:val="en-IN"/>
              </w:rPr>
            </w:pPr>
            <w:r>
              <w:rPr>
                <w:rFonts w:ascii="Calibri" w:hAnsi="Calibri" w:cs="Calibri"/>
                <w:sz w:val="24"/>
                <w:szCs w:val="24"/>
                <w:lang w:val="en-IN"/>
              </w:rPr>
              <w:t>Plastics processing and inspection of the</w:t>
            </w:r>
          </w:p>
          <w:p w:rsidR="00C64F44" w:rsidRDefault="00C64F44" w:rsidP="00C64F44">
            <w:pPr>
              <w:widowControl w:val="0"/>
              <w:autoSpaceDE w:val="0"/>
              <w:autoSpaceDN w:val="0"/>
              <w:adjustRightInd w:val="0"/>
              <w:rPr>
                <w:rFonts w:ascii="Calibri Bold" w:hAnsi="Calibri Bold" w:cs="Calibri Bold"/>
                <w:b/>
                <w:bCs/>
                <w:sz w:val="27"/>
                <w:szCs w:val="27"/>
              </w:rPr>
            </w:pPr>
            <w:r>
              <w:rPr>
                <w:rFonts w:ascii="Calibri" w:hAnsi="Calibri" w:cs="Calibri"/>
                <w:sz w:val="24"/>
                <w:szCs w:val="24"/>
                <w:lang w:val="en-IN"/>
              </w:rPr>
              <w:t>finished products.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59250F"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150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Auxiliary equipments in</w:t>
            </w:r>
          </w:p>
          <w:p w:rsidR="00C64F44" w:rsidRDefault="00C64F44" w:rsidP="00C64F44">
            <w:pPr>
              <w:widowControl w:val="0"/>
              <w:autoSpaceDE w:val="0"/>
              <w:autoSpaceDN w:val="0"/>
              <w:adjustRightInd w:val="0"/>
              <w:rPr>
                <w:rFonts w:ascii="Calibri Bold" w:hAnsi="Calibri Bold" w:cs="Calibri Bold"/>
                <w:b/>
                <w:bCs/>
                <w:sz w:val="27"/>
                <w:szCs w:val="27"/>
              </w:rPr>
            </w:pPr>
            <w:r>
              <w:rPr>
                <w:rFonts w:ascii="Calibri" w:hAnsi="Calibri" w:cs="Calibri"/>
                <w:sz w:val="24"/>
                <w:szCs w:val="24"/>
                <w:lang w:val="en-IN"/>
              </w:rPr>
              <w:t>Plastics processing.</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59250F"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120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Mould Technology Techniques</w:t>
            </w:r>
          </w:p>
          <w:p w:rsidR="00C64F44" w:rsidRDefault="00C64F44" w:rsidP="00C64F44">
            <w:pPr>
              <w:autoSpaceDE w:val="0"/>
              <w:autoSpaceDN w:val="0"/>
              <w:adjustRightInd w:val="0"/>
              <w:rPr>
                <w:rFonts w:ascii="Calibri" w:hAnsi="Calibri" w:cs="Calibri"/>
                <w:sz w:val="24"/>
                <w:szCs w:val="24"/>
                <w:lang w:val="en-IN"/>
              </w:rPr>
            </w:pPr>
            <w:r>
              <w:rPr>
                <w:rFonts w:ascii="Calibri" w:hAnsi="Calibri" w:cs="Calibri"/>
                <w:sz w:val="24"/>
                <w:szCs w:val="24"/>
                <w:lang w:val="en-IN"/>
              </w:rPr>
              <w:t>for Plastics Processing</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8830F4"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Communication/soft skills and</w:t>
            </w:r>
          </w:p>
          <w:p w:rsidR="00C64F44" w:rsidRDefault="00C64F44" w:rsidP="00C64F44">
            <w:pPr>
              <w:autoSpaceDE w:val="0"/>
              <w:autoSpaceDN w:val="0"/>
              <w:adjustRightInd w:val="0"/>
              <w:rPr>
                <w:rFonts w:ascii="Calibri" w:hAnsi="Calibri" w:cs="Calibri"/>
                <w:sz w:val="24"/>
                <w:szCs w:val="24"/>
                <w:lang w:val="en-IN"/>
              </w:rPr>
            </w:pPr>
            <w:r>
              <w:rPr>
                <w:rFonts w:ascii="Calibri" w:hAnsi="Calibri" w:cs="Calibri"/>
                <w:sz w:val="24"/>
                <w:szCs w:val="24"/>
                <w:lang w:val="en-IN"/>
              </w:rPr>
              <w:t>Basic Computer concepts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8830F4"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Default="00C603BA" w:rsidP="00C64F44">
            <w:pPr>
              <w:autoSpaceDE w:val="0"/>
              <w:autoSpaceDN w:val="0"/>
              <w:adjustRightInd w:val="0"/>
              <w:rPr>
                <w:rFonts w:ascii="Calibri" w:hAnsi="Calibri" w:cs="Calibri"/>
                <w:sz w:val="24"/>
                <w:szCs w:val="24"/>
                <w:lang w:val="en-IN"/>
              </w:rPr>
            </w:pPr>
            <w:r>
              <w:rPr>
                <w:rFonts w:ascii="Calibri" w:hAnsi="Calibri" w:cs="Calibri"/>
                <w:sz w:val="24"/>
                <w:szCs w:val="24"/>
                <w:lang w:val="en-IN"/>
              </w:rPr>
              <w:t xml:space="preserve">9. </w:t>
            </w:r>
            <w:r w:rsidR="00C64F44">
              <w:rPr>
                <w:rFonts w:ascii="Calibri" w:hAnsi="Calibri" w:cs="Calibri"/>
                <w:sz w:val="24"/>
                <w:szCs w:val="24"/>
                <w:lang w:val="en-IN"/>
              </w:rPr>
              <w:t>Quality Management systems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CD5744"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Default="00C64F44" w:rsidP="00C64F44">
            <w:pPr>
              <w:autoSpaceDE w:val="0"/>
              <w:autoSpaceDN w:val="0"/>
              <w:adjustRightInd w:val="0"/>
              <w:rPr>
                <w:rFonts w:ascii="Calibri" w:hAnsi="Calibri" w:cs="Calibri"/>
                <w:sz w:val="24"/>
                <w:szCs w:val="24"/>
                <w:lang w:val="en-IN"/>
              </w:rPr>
            </w:pP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tc>
        <w:tc>
          <w:tcPr>
            <w:tcW w:w="2126" w:type="dxa"/>
          </w:tcPr>
          <w:p w:rsidR="00C64F44" w:rsidRPr="00C64F44" w:rsidRDefault="00C41012" w:rsidP="007B1A87">
            <w:pPr>
              <w:widowControl w:val="0"/>
              <w:autoSpaceDE w:val="0"/>
              <w:autoSpaceDN w:val="0"/>
              <w:adjustRightInd w:val="0"/>
              <w:jc w:val="center"/>
              <w:rPr>
                <w:rFonts w:ascii="Calibri" w:hAnsi="Calibri" w:cs="Arial"/>
                <w:bCs/>
                <w:sz w:val="24"/>
                <w:szCs w:val="27"/>
              </w:rPr>
            </w:pPr>
            <w:r>
              <w:rPr>
                <w:rFonts w:ascii="Calibri" w:hAnsi="Calibri" w:cs="Arial"/>
                <w:bCs/>
                <w:sz w:val="24"/>
                <w:szCs w:val="27"/>
              </w:rPr>
              <w:t>80</w:t>
            </w:r>
            <w:bookmarkStart w:id="3" w:name="_GoBack"/>
            <w:bookmarkEnd w:id="3"/>
            <w:r w:rsidR="00C64F44">
              <w:rPr>
                <w:rFonts w:ascii="Calibri" w:hAnsi="Calibri" w:cs="Arial"/>
                <w:bCs/>
                <w:sz w:val="24"/>
                <w:szCs w:val="27"/>
              </w:rPr>
              <w:t>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bl>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85"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pgSz w:w="11906" w:h="16838"/>
          <w:pgMar w:top="703" w:right="1320" w:bottom="727" w:left="1320" w:header="720" w:footer="720" w:gutter="0"/>
          <w:cols w:space="720" w:equalWidth="0">
            <w:col w:w="9260"/>
          </w:cols>
          <w:noEndnote/>
        </w:sect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4" w:name="page9"/>
      <w:bookmarkEnd w:id="4"/>
    </w:p>
    <w:p w:rsidR="00B008DE" w:rsidRDefault="00B008DE">
      <w:pPr>
        <w:widowControl w:val="0"/>
        <w:autoSpaceDE w:val="0"/>
        <w:autoSpaceDN w:val="0"/>
        <w:adjustRightInd w:val="0"/>
        <w:spacing w:after="0" w:line="400" w:lineRule="exact"/>
        <w:rPr>
          <w:rFonts w:ascii="Times New Roman" w:hAnsi="Times New Roman" w:cs="Times New Roman"/>
          <w:sz w:val="24"/>
          <w:szCs w:val="24"/>
        </w:rPr>
      </w:pPr>
    </w:p>
    <w:tbl>
      <w:tblPr>
        <w:tblStyle w:val="TableGrid"/>
        <w:tblW w:w="0" w:type="auto"/>
        <w:tblLook w:val="04A0"/>
      </w:tblPr>
      <w:tblGrid>
        <w:gridCol w:w="9256"/>
      </w:tblGrid>
      <w:tr w:rsidR="00EF1171" w:rsidRPr="00F4366C" w:rsidTr="00B903C9">
        <w:tc>
          <w:tcPr>
            <w:tcW w:w="9576" w:type="dxa"/>
          </w:tcPr>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Body/Bodies which will carry out assessment:</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A Separate department/ body -Training Assessment Wing of Central Institute of Plastics</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Engineering and Technology (CIPET), Ministry of Chemicals and Fertilizers, Department of</w:t>
            </w:r>
            <w:r w:rsidR="008830F4">
              <w:rPr>
                <w:rFonts w:ascii="Arial" w:hAnsi="Arial" w:cs="Arial"/>
                <w:sz w:val="23"/>
                <w:szCs w:val="23"/>
              </w:rPr>
              <w:t xml:space="preserve"> </w:t>
            </w:r>
            <w:r w:rsidRPr="00F4366C">
              <w:rPr>
                <w:rFonts w:ascii="Arial" w:hAnsi="Arial" w:cs="Arial"/>
                <w:sz w:val="23"/>
                <w:szCs w:val="23"/>
              </w:rPr>
              <w:t>Chemicals and Petrochemicals, Govt. Of India, Hajipur, Vaishali, Bihar 844102.</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Will the assessment body be responsible for RPL assessment?</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RPL arrangements are being developed and will be informed in due course of time.</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Describe the overall assessment strategy and specific arrangements which have been put in</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place to ensure that assessment is always valid, consistent and fair and show that these are in</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line with the requirements of the NSQF:</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With uniformity and setting of learning outcomes for different Jobs Roles the assessment of</w:t>
            </w:r>
            <w:r w:rsidR="008830F4">
              <w:rPr>
                <w:rFonts w:ascii="Arial" w:hAnsi="Arial" w:cs="Arial"/>
                <w:sz w:val="23"/>
                <w:szCs w:val="23"/>
              </w:rPr>
              <w:t xml:space="preserve"> </w:t>
            </w:r>
            <w:r w:rsidRPr="00F4366C">
              <w:rPr>
                <w:rFonts w:ascii="Arial" w:hAnsi="Arial" w:cs="Arial"/>
                <w:sz w:val="23"/>
                <w:szCs w:val="23"/>
              </w:rPr>
              <w:t>candidates will be at learning outcome level. Assessment criterion has been defined for each</w:t>
            </w:r>
            <w:r w:rsidR="008830F4">
              <w:rPr>
                <w:rFonts w:ascii="Arial" w:hAnsi="Arial" w:cs="Arial"/>
                <w:sz w:val="23"/>
                <w:szCs w:val="23"/>
              </w:rPr>
              <w:t xml:space="preserve"> </w:t>
            </w:r>
            <w:r w:rsidRPr="00F4366C">
              <w:rPr>
                <w:rFonts w:ascii="Arial" w:hAnsi="Arial" w:cs="Arial"/>
                <w:sz w:val="23"/>
                <w:szCs w:val="23"/>
              </w:rPr>
              <w:t>learning outcome and it includes both theoretical and practical skills on which the candidate will</w:t>
            </w:r>
            <w:r w:rsidR="008830F4">
              <w:rPr>
                <w:rFonts w:ascii="Arial" w:hAnsi="Arial" w:cs="Arial"/>
                <w:sz w:val="23"/>
                <w:szCs w:val="23"/>
              </w:rPr>
              <w:t xml:space="preserve"> </w:t>
            </w:r>
            <w:r w:rsidRPr="00F4366C">
              <w:rPr>
                <w:rFonts w:ascii="Arial" w:hAnsi="Arial" w:cs="Arial"/>
                <w:sz w:val="23"/>
                <w:szCs w:val="23"/>
              </w:rPr>
              <w:t>be assessed. The question suite which will be used to check the skills of the trainee would</w:t>
            </w:r>
            <w:r w:rsidR="008830F4">
              <w:rPr>
                <w:rFonts w:ascii="Arial" w:hAnsi="Arial" w:cs="Arial"/>
                <w:sz w:val="23"/>
                <w:szCs w:val="23"/>
              </w:rPr>
              <w:t xml:space="preserve"> </w:t>
            </w:r>
            <w:r w:rsidRPr="00F4366C">
              <w:rPr>
                <w:rFonts w:ascii="Arial" w:hAnsi="Arial" w:cs="Arial"/>
                <w:sz w:val="23"/>
                <w:szCs w:val="23"/>
              </w:rPr>
              <w:t>include</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b/>
                <w:bCs/>
                <w:sz w:val="23"/>
                <w:szCs w:val="23"/>
              </w:rPr>
              <w:t xml:space="preserve">Theoretical test suite – </w:t>
            </w:r>
            <w:r w:rsidRPr="00F4366C">
              <w:rPr>
                <w:rFonts w:ascii="Arial" w:hAnsi="Arial" w:cs="Arial"/>
                <w:sz w:val="23"/>
                <w:szCs w:val="23"/>
              </w:rPr>
              <w:t>Will include multiple choice questions, audio-video question etc.</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which will test the trainee on his knowledge of the subject</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b/>
                <w:bCs/>
                <w:sz w:val="23"/>
                <w:szCs w:val="23"/>
              </w:rPr>
              <w:t xml:space="preserve">Practical Knowledge suite – </w:t>
            </w:r>
            <w:r w:rsidRPr="00F4366C">
              <w:rPr>
                <w:rFonts w:ascii="Arial" w:hAnsi="Arial" w:cs="Arial"/>
                <w:sz w:val="23"/>
                <w:szCs w:val="23"/>
              </w:rPr>
              <w:t xml:space="preserve">Practical knowledge can be tested through Assessor </w:t>
            </w:r>
            <w:r w:rsidR="008830F4" w:rsidRPr="00F4366C">
              <w:rPr>
                <w:rFonts w:ascii="Arial" w:hAnsi="Arial" w:cs="Arial"/>
                <w:sz w:val="23"/>
                <w:szCs w:val="23"/>
              </w:rPr>
              <w:t>driven evaluation</w:t>
            </w:r>
            <w:r w:rsidRPr="00F4366C">
              <w:rPr>
                <w:rFonts w:ascii="Arial" w:hAnsi="Arial" w:cs="Arial"/>
                <w:sz w:val="23"/>
                <w:szCs w:val="23"/>
              </w:rPr>
              <w:t>/test, Situational Judgment Tests etc to test practical core competence. A</w:t>
            </w:r>
            <w:r w:rsidR="008830F4">
              <w:rPr>
                <w:rFonts w:ascii="Arial" w:hAnsi="Arial" w:cs="Arial"/>
                <w:sz w:val="23"/>
                <w:szCs w:val="23"/>
              </w:rPr>
              <w:t xml:space="preserve"> </w:t>
            </w:r>
            <w:r w:rsidRPr="00F4366C">
              <w:rPr>
                <w:rFonts w:ascii="Arial" w:hAnsi="Arial" w:cs="Arial"/>
                <w:sz w:val="23"/>
                <w:szCs w:val="23"/>
              </w:rPr>
              <w:t>mix of these would be able to evaluate the trainee on his practical knowledge of the</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Qualification Document.</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Assessment strategy:</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Assessment criteria for Qualification Document have been developed. Each Learning Outcome have separate marks for Theory and Practical Skills.</w:t>
            </w:r>
          </w:p>
          <w:p w:rsidR="00EF1171" w:rsidRPr="008830F4" w:rsidRDefault="00EF1171" w:rsidP="008830F4">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The Training Assessment Wing will have assessors who will not be associated with</w:t>
            </w:r>
            <w:r w:rsidR="008830F4">
              <w:rPr>
                <w:rFonts w:ascii="Arial" w:hAnsi="Arial" w:cs="Arial"/>
                <w:sz w:val="23"/>
                <w:szCs w:val="23"/>
              </w:rPr>
              <w:t xml:space="preserve"> </w:t>
            </w:r>
            <w:r w:rsidRPr="008830F4">
              <w:rPr>
                <w:rFonts w:ascii="Arial" w:hAnsi="Arial" w:cs="Arial"/>
                <w:sz w:val="23"/>
                <w:szCs w:val="23"/>
              </w:rPr>
              <w:t>training activities and will be provided training on the said work. Thus it will ensure that</w:t>
            </w:r>
            <w:r w:rsidR="008830F4">
              <w:rPr>
                <w:rFonts w:ascii="Arial" w:hAnsi="Arial" w:cs="Arial"/>
                <w:sz w:val="23"/>
                <w:szCs w:val="23"/>
              </w:rPr>
              <w:t xml:space="preserve"> </w:t>
            </w:r>
            <w:r w:rsidRPr="008830F4">
              <w:rPr>
                <w:rFonts w:ascii="Arial" w:hAnsi="Arial" w:cs="Arial"/>
                <w:sz w:val="23"/>
                <w:szCs w:val="23"/>
              </w:rPr>
              <w:t>the assessment carried out is fair and consistent.</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Set of question bank developed to assess the theoretical and practical knowledge. To</w:t>
            </w:r>
          </w:p>
          <w:p w:rsidR="00EF1171" w:rsidRPr="00F4366C" w:rsidRDefault="00EF1171" w:rsidP="00B903C9">
            <w:pPr>
              <w:pStyle w:val="ListParagraph"/>
              <w:autoSpaceDE w:val="0"/>
              <w:autoSpaceDN w:val="0"/>
              <w:adjustRightInd w:val="0"/>
              <w:rPr>
                <w:rFonts w:ascii="Arial" w:hAnsi="Arial" w:cs="Arial"/>
                <w:sz w:val="23"/>
                <w:szCs w:val="23"/>
              </w:rPr>
            </w:pPr>
            <w:r w:rsidRPr="00F4366C">
              <w:rPr>
                <w:rFonts w:ascii="Arial" w:hAnsi="Arial" w:cs="Arial"/>
                <w:sz w:val="23"/>
                <w:szCs w:val="23"/>
              </w:rPr>
              <w:t>ensure the quality, each trainees get the unique set of question</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Student has to score minimum marks separately for theoretical and practical skill and overall percentage should also be 50% for theory and 70% for practical.</w:t>
            </w:r>
          </w:p>
          <w:p w:rsidR="00EF1171" w:rsidRPr="008830F4" w:rsidRDefault="00EF1171" w:rsidP="008830F4">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Empanelment of subject matter expert as assessor to assess trainee specifically on</w:t>
            </w:r>
            <w:r w:rsidR="008830F4">
              <w:rPr>
                <w:rFonts w:ascii="Arial" w:hAnsi="Arial" w:cs="Arial"/>
                <w:sz w:val="23"/>
                <w:szCs w:val="23"/>
              </w:rPr>
              <w:t xml:space="preserve"> </w:t>
            </w:r>
            <w:r w:rsidRPr="008830F4">
              <w:rPr>
                <w:rFonts w:ascii="Arial" w:hAnsi="Arial" w:cs="Arial"/>
                <w:sz w:val="23"/>
                <w:szCs w:val="23"/>
              </w:rPr>
              <w:t>practical skills</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Assessments are preferably conducted by written examination papers in English/</w:t>
            </w:r>
          </w:p>
          <w:p w:rsidR="00EF1171" w:rsidRPr="00F4366C" w:rsidRDefault="00EF1171" w:rsidP="00B903C9">
            <w:pPr>
              <w:pStyle w:val="ListParagraph"/>
              <w:autoSpaceDE w:val="0"/>
              <w:autoSpaceDN w:val="0"/>
              <w:adjustRightInd w:val="0"/>
              <w:rPr>
                <w:rFonts w:ascii="Arial" w:hAnsi="Arial" w:cs="Arial"/>
                <w:sz w:val="23"/>
                <w:szCs w:val="23"/>
              </w:rPr>
            </w:pPr>
            <w:r w:rsidRPr="00F4366C">
              <w:rPr>
                <w:rFonts w:ascii="Arial" w:hAnsi="Arial" w:cs="Arial"/>
                <w:sz w:val="23"/>
                <w:szCs w:val="23"/>
              </w:rPr>
              <w:t>regional languages according to the requirement.</w:t>
            </w:r>
          </w:p>
          <w:p w:rsidR="00EF1171" w:rsidRPr="00F4366C" w:rsidRDefault="00EF1171" w:rsidP="00EF1171">
            <w:pPr>
              <w:pStyle w:val="ListParagraph"/>
              <w:numPr>
                <w:ilvl w:val="0"/>
                <w:numId w:val="13"/>
              </w:numPr>
              <w:rPr>
                <w:rFonts w:ascii="Arial" w:hAnsi="Arial" w:cs="Arial"/>
              </w:rPr>
            </w:pPr>
            <w:r w:rsidRPr="00F4366C">
              <w:rPr>
                <w:rFonts w:ascii="Arial" w:hAnsi="Arial" w:cs="Arial"/>
                <w:sz w:val="23"/>
                <w:szCs w:val="23"/>
              </w:rPr>
              <w:t>It has been ensure that TP/trainer should not be present during assessment</w:t>
            </w:r>
          </w:p>
        </w:tc>
      </w:tr>
    </w:tbl>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pgSz w:w="11906" w:h="16838"/>
          <w:pgMar w:top="703" w:right="1420" w:bottom="727" w:left="1440" w:header="720" w:footer="720" w:gutter="0"/>
          <w:cols w:space="720" w:equalWidth="0">
            <w:col w:w="9040"/>
          </w:cols>
          <w:noEndnote/>
        </w:sectPr>
      </w:pPr>
    </w:p>
    <w:p w:rsidR="00B008DE" w:rsidRDefault="00B008DE">
      <w:pPr>
        <w:widowControl w:val="0"/>
        <w:autoSpaceDE w:val="0"/>
        <w:autoSpaceDN w:val="0"/>
        <w:adjustRightInd w:val="0"/>
        <w:spacing w:after="0" w:line="388" w:lineRule="exact"/>
        <w:rPr>
          <w:rFonts w:ascii="Times New Roman" w:hAnsi="Times New Roman" w:cs="Times New Roman"/>
          <w:sz w:val="24"/>
          <w:szCs w:val="24"/>
        </w:rPr>
      </w:pPr>
      <w:bookmarkStart w:id="5" w:name="page11"/>
      <w:bookmarkEnd w:id="5"/>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20"/>
          <w:szCs w:val="20"/>
        </w:rPr>
        <w:t>Assessment Process Flow:</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85" w:lineRule="exact"/>
        <w:rPr>
          <w:rFonts w:ascii="Times New Roman" w:hAnsi="Times New Roman" w:cs="Times New Roman"/>
          <w:sz w:val="24"/>
          <w:szCs w:val="24"/>
        </w:rPr>
      </w:pPr>
    </w:p>
    <w:p w:rsidR="00B008DE" w:rsidRDefault="001D68EE">
      <w:pPr>
        <w:widowControl w:val="0"/>
        <w:autoSpaceDE w:val="0"/>
        <w:autoSpaceDN w:val="0"/>
        <w:adjustRightInd w:val="0"/>
        <w:spacing w:after="0" w:line="239" w:lineRule="auto"/>
        <w:ind w:left="3080"/>
        <w:rPr>
          <w:rFonts w:ascii="Times New Roman" w:hAnsi="Times New Roman" w:cs="Times New Roman"/>
          <w:sz w:val="24"/>
          <w:szCs w:val="24"/>
        </w:rPr>
      </w:pPr>
      <w:r>
        <w:rPr>
          <w:rFonts w:ascii="Calibri Bold" w:hAnsi="Calibri Bold" w:cs="Calibri Bold"/>
          <w:b/>
          <w:bCs/>
          <w:sz w:val="20"/>
          <w:szCs w:val="20"/>
        </w:rPr>
        <w:t>Request for evaluation of batch by</w:t>
      </w:r>
    </w:p>
    <w:p w:rsidR="00B008DE" w:rsidRDefault="001D68EE">
      <w:pPr>
        <w:widowControl w:val="0"/>
        <w:autoSpaceDE w:val="0"/>
        <w:autoSpaceDN w:val="0"/>
        <w:adjustRightInd w:val="0"/>
        <w:spacing w:after="0" w:line="206" w:lineRule="auto"/>
        <w:ind w:left="3840"/>
        <w:rPr>
          <w:rFonts w:ascii="Times New Roman" w:hAnsi="Times New Roman" w:cs="Times New Roman"/>
          <w:sz w:val="24"/>
          <w:szCs w:val="24"/>
        </w:rPr>
      </w:pPr>
      <w:r>
        <w:rPr>
          <w:rFonts w:ascii="Calibri Bold" w:hAnsi="Calibri Bold" w:cs="Calibri Bold"/>
          <w:b/>
          <w:bCs/>
          <w:sz w:val="20"/>
          <w:szCs w:val="20"/>
        </w:rPr>
        <w:t>Training Partner</w:t>
      </w:r>
    </w:p>
    <w:p w:rsidR="00B008DE" w:rsidRDefault="007528D3">
      <w:pPr>
        <w:widowControl w:val="0"/>
        <w:autoSpaceDE w:val="0"/>
        <w:autoSpaceDN w:val="0"/>
        <w:adjustRightInd w:val="0"/>
        <w:spacing w:after="0" w:line="347" w:lineRule="exact"/>
        <w:rPr>
          <w:rFonts w:ascii="Times New Roman" w:hAnsi="Times New Roman" w:cs="Times New Roman"/>
          <w:sz w:val="24"/>
          <w:szCs w:val="24"/>
        </w:rPr>
      </w:pPr>
      <w:r>
        <w:rPr>
          <w:noProof/>
          <w:lang w:val="en-IN" w:eastAsia="en-IN"/>
        </w:rPr>
        <w:drawing>
          <wp:anchor distT="0" distB="0" distL="114300" distR="114300" simplePos="0" relativeHeight="251776000" behindDoc="1" locked="0" layoutInCell="0" allowOverlap="1">
            <wp:simplePos x="0" y="0"/>
            <wp:positionH relativeFrom="column">
              <wp:posOffset>2834640</wp:posOffset>
            </wp:positionH>
            <wp:positionV relativeFrom="paragraph">
              <wp:posOffset>46355</wp:posOffset>
            </wp:positionV>
            <wp:extent cx="269875" cy="22733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1D68EE">
      <w:pPr>
        <w:widowControl w:val="0"/>
        <w:autoSpaceDE w:val="0"/>
        <w:autoSpaceDN w:val="0"/>
        <w:adjustRightInd w:val="0"/>
        <w:spacing w:after="0" w:line="240" w:lineRule="auto"/>
        <w:ind w:left="2520"/>
        <w:rPr>
          <w:rFonts w:ascii="Times New Roman" w:hAnsi="Times New Roman" w:cs="Times New Roman"/>
          <w:sz w:val="24"/>
          <w:szCs w:val="24"/>
        </w:rPr>
      </w:pPr>
      <w:r>
        <w:rPr>
          <w:rFonts w:ascii="Calibri Bold" w:hAnsi="Calibri Bold" w:cs="Calibri Bold"/>
          <w:b/>
          <w:bCs/>
          <w:sz w:val="20"/>
          <w:szCs w:val="20"/>
        </w:rPr>
        <w:t>Allocation of batch to Training Assessment wing</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77024" behindDoc="1" locked="0" layoutInCell="0" allowOverlap="1">
            <wp:simplePos x="0" y="0"/>
            <wp:positionH relativeFrom="column">
              <wp:posOffset>2834640</wp:posOffset>
            </wp:positionH>
            <wp:positionV relativeFrom="paragraph">
              <wp:posOffset>60960</wp:posOffset>
            </wp:positionV>
            <wp:extent cx="269875" cy="227330"/>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357"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22" w:lineRule="auto"/>
        <w:ind w:left="2820" w:right="2220" w:hanging="603"/>
        <w:rPr>
          <w:rFonts w:ascii="Times New Roman" w:hAnsi="Times New Roman" w:cs="Times New Roman"/>
          <w:sz w:val="24"/>
          <w:szCs w:val="24"/>
        </w:rPr>
      </w:pPr>
      <w:r>
        <w:rPr>
          <w:rFonts w:ascii="Calibri Bold" w:hAnsi="Calibri Bold" w:cs="Calibri Bold"/>
          <w:b/>
          <w:bCs/>
          <w:sz w:val="20"/>
          <w:szCs w:val="20"/>
        </w:rPr>
        <w:t>Evaluation of batch by Training Assessment wing as per schedule and as per Assessment Process</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78048" behindDoc="1" locked="0" layoutInCell="0" allowOverlap="1">
            <wp:simplePos x="0" y="0"/>
            <wp:positionH relativeFrom="column">
              <wp:posOffset>2772410</wp:posOffset>
            </wp:positionH>
            <wp:positionV relativeFrom="paragraph">
              <wp:posOffset>58420</wp:posOffset>
            </wp:positionV>
            <wp:extent cx="269875" cy="227330"/>
            <wp:effectExtent l="1905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347"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14" w:lineRule="auto"/>
        <w:ind w:left="2260" w:right="2260"/>
        <w:jc w:val="center"/>
        <w:rPr>
          <w:rFonts w:ascii="Times New Roman" w:hAnsi="Times New Roman" w:cs="Times New Roman"/>
          <w:sz w:val="24"/>
          <w:szCs w:val="24"/>
        </w:rPr>
      </w:pPr>
      <w:r>
        <w:rPr>
          <w:rFonts w:ascii="Calibri Bold" w:hAnsi="Calibri Bold" w:cs="Calibri Bold"/>
          <w:b/>
          <w:bCs/>
          <w:sz w:val="20"/>
          <w:szCs w:val="20"/>
        </w:rPr>
        <w:t>Assessment observation data input sheet from Training Assessment wing including viva, practical and theory marks</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79072" behindDoc="1" locked="0" layoutInCell="0" allowOverlap="1">
            <wp:simplePos x="0" y="0"/>
            <wp:positionH relativeFrom="column">
              <wp:posOffset>2772410</wp:posOffset>
            </wp:positionH>
            <wp:positionV relativeFrom="paragraph">
              <wp:posOffset>29845</wp:posOffset>
            </wp:positionV>
            <wp:extent cx="269875" cy="227330"/>
            <wp:effectExtent l="1905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347"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3760"/>
        <w:rPr>
          <w:rFonts w:ascii="Times New Roman" w:hAnsi="Times New Roman" w:cs="Times New Roman"/>
          <w:sz w:val="24"/>
          <w:szCs w:val="24"/>
        </w:rPr>
      </w:pPr>
      <w:r>
        <w:rPr>
          <w:rFonts w:ascii="Calibri Bold" w:hAnsi="Calibri Bold" w:cs="Calibri Bold"/>
          <w:b/>
          <w:bCs/>
          <w:sz w:val="20"/>
          <w:szCs w:val="20"/>
        </w:rPr>
        <w:t>Result finalization</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80096" behindDoc="1" locked="0" layoutInCell="0" allowOverlap="1">
            <wp:simplePos x="0" y="0"/>
            <wp:positionH relativeFrom="column">
              <wp:posOffset>2772410</wp:posOffset>
            </wp:positionH>
            <wp:positionV relativeFrom="paragraph">
              <wp:posOffset>156845</wp:posOffset>
            </wp:positionV>
            <wp:extent cx="269875" cy="22733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57"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22" w:lineRule="auto"/>
        <w:ind w:left="4180" w:right="2940" w:hanging="948"/>
        <w:rPr>
          <w:rFonts w:ascii="Times New Roman" w:hAnsi="Times New Roman" w:cs="Times New Roman"/>
          <w:sz w:val="24"/>
          <w:szCs w:val="24"/>
        </w:rPr>
      </w:pPr>
      <w:r>
        <w:rPr>
          <w:rFonts w:ascii="Calibri Bold" w:hAnsi="Calibri Bold" w:cs="Calibri Bold"/>
          <w:b/>
          <w:bCs/>
          <w:sz w:val="20"/>
          <w:szCs w:val="20"/>
        </w:rPr>
        <w:t>Uploading of result on IT database platform</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78"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Summative Assessment</w:t>
      </w:r>
      <w:r>
        <w:rPr>
          <w:rFonts w:ascii="Calibri" w:hAnsi="Calibri" w:cs="Calibri"/>
          <w:sz w:val="24"/>
          <w:szCs w:val="24"/>
        </w:rPr>
        <w:t>:</w:t>
      </w:r>
    </w:p>
    <w:p w:rsidR="00B008DE" w:rsidRDefault="00B008DE">
      <w:pPr>
        <w:widowControl w:val="0"/>
        <w:autoSpaceDE w:val="0"/>
        <w:autoSpaceDN w:val="0"/>
        <w:adjustRightInd w:val="0"/>
        <w:spacing w:after="0" w:line="11"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39" w:lineRule="auto"/>
        <w:rPr>
          <w:rFonts w:ascii="Times New Roman" w:hAnsi="Times New Roman" w:cs="Times New Roman"/>
          <w:sz w:val="24"/>
          <w:szCs w:val="24"/>
        </w:rPr>
      </w:pPr>
      <w:r>
        <w:rPr>
          <w:rFonts w:ascii="Calibri" w:hAnsi="Calibri" w:cs="Calibri"/>
          <w:sz w:val="24"/>
          <w:szCs w:val="24"/>
        </w:rPr>
        <w:t>Based on the Total Marks allotted for the specific subject, formal evaluation shall be conducted. Based on secured marks, candidates shall be declared pass or fail.</w:t>
      </w:r>
    </w:p>
    <w:p w:rsidR="00B008DE" w:rsidRDefault="00B008DE">
      <w:pPr>
        <w:widowControl w:val="0"/>
        <w:autoSpaceDE w:val="0"/>
        <w:autoSpaceDN w:val="0"/>
        <w:adjustRightInd w:val="0"/>
        <w:spacing w:after="0" w:line="286"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Steps undertaken for summative assessment:</w:t>
      </w:r>
    </w:p>
    <w:p w:rsidR="00B008DE" w:rsidRDefault="00B008DE">
      <w:pPr>
        <w:widowControl w:val="0"/>
        <w:autoSpaceDE w:val="0"/>
        <w:autoSpaceDN w:val="0"/>
        <w:adjustRightInd w:val="0"/>
        <w:spacing w:after="0" w:line="9" w:lineRule="exact"/>
        <w:rPr>
          <w:rFonts w:ascii="Times New Roman" w:hAnsi="Times New Roman" w:cs="Times New Roman"/>
          <w:sz w:val="24"/>
          <w:szCs w:val="24"/>
        </w:rPr>
      </w:pPr>
    </w:p>
    <w:p w:rsidR="00B008DE" w:rsidRDefault="001D68EE">
      <w:pPr>
        <w:widowControl w:val="0"/>
        <w:numPr>
          <w:ilvl w:val="0"/>
          <w:numId w:val="5"/>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Based on Completion of Batch, Evaluation Schedule shall be prepared </w:t>
      </w: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Identified Assessor is nominated for Evaluation </w:t>
      </w:r>
    </w:p>
    <w:p w:rsidR="00B008DE" w:rsidRDefault="00B008DE">
      <w:pPr>
        <w:widowControl w:val="0"/>
        <w:autoSpaceDE w:val="0"/>
        <w:autoSpaceDN w:val="0"/>
        <w:adjustRightInd w:val="0"/>
        <w:spacing w:after="0" w:line="1" w:lineRule="exact"/>
        <w:rPr>
          <w:rFonts w:ascii="Calibri" w:hAnsi="Calibri" w:cs="Calibri"/>
          <w:sz w:val="24"/>
          <w:szCs w:val="24"/>
        </w:rPr>
      </w:pP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Setting up of separate Question Paper for Theory &amp; Practical Examination </w:t>
      </w:r>
    </w:p>
    <w:p w:rsidR="00B008DE" w:rsidRDefault="00B008DE">
      <w:pPr>
        <w:widowControl w:val="0"/>
        <w:autoSpaceDE w:val="0"/>
        <w:autoSpaceDN w:val="0"/>
        <w:adjustRightInd w:val="0"/>
        <w:spacing w:after="0" w:line="1" w:lineRule="exact"/>
        <w:rPr>
          <w:rFonts w:ascii="Calibri" w:hAnsi="Calibri" w:cs="Calibri"/>
          <w:sz w:val="24"/>
          <w:szCs w:val="24"/>
        </w:rPr>
      </w:pP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Conduct of examination as per the schedule </w:t>
      </w:r>
    </w:p>
    <w:p w:rsidR="00B008DE" w:rsidRDefault="00B008DE">
      <w:pPr>
        <w:widowControl w:val="0"/>
        <w:autoSpaceDE w:val="0"/>
        <w:autoSpaceDN w:val="0"/>
        <w:adjustRightInd w:val="0"/>
        <w:spacing w:after="0" w:line="1" w:lineRule="exact"/>
        <w:rPr>
          <w:rFonts w:ascii="Calibri" w:hAnsi="Calibri" w:cs="Calibri"/>
          <w:sz w:val="24"/>
          <w:szCs w:val="24"/>
        </w:rPr>
      </w:pP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Evaluation &amp; Certification </w:t>
      </w:r>
    </w:p>
    <w:p w:rsidR="00B008DE" w:rsidRDefault="00B008DE">
      <w:pPr>
        <w:widowControl w:val="0"/>
        <w:autoSpaceDE w:val="0"/>
        <w:autoSpaceDN w:val="0"/>
        <w:adjustRightInd w:val="0"/>
        <w:spacing w:after="0" w:line="285"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48" w:lineRule="auto"/>
        <w:rPr>
          <w:rFonts w:ascii="Times New Roman" w:hAnsi="Times New Roman" w:cs="Times New Roman"/>
          <w:sz w:val="24"/>
          <w:szCs w:val="24"/>
        </w:rPr>
      </w:pPr>
      <w:r>
        <w:rPr>
          <w:rFonts w:ascii="Calibri Bold" w:hAnsi="Calibri Bold" w:cs="Calibri Bold"/>
          <w:b/>
          <w:bCs/>
          <w:sz w:val="24"/>
          <w:szCs w:val="24"/>
        </w:rPr>
        <w:t xml:space="preserve">Evidence Collected during Assessment: </w:t>
      </w:r>
      <w:r>
        <w:rPr>
          <w:rFonts w:ascii="Calibri" w:hAnsi="Calibri" w:cs="Calibri"/>
          <w:sz w:val="24"/>
          <w:szCs w:val="24"/>
        </w:rPr>
        <w:t>Theoretical Answer Sheets, Practical Exam Sheets,</w:t>
      </w:r>
      <w:r w:rsidR="005343CA">
        <w:rPr>
          <w:rFonts w:ascii="Calibri" w:hAnsi="Calibri" w:cs="Calibri"/>
          <w:sz w:val="24"/>
          <w:szCs w:val="24"/>
        </w:rPr>
        <w:t xml:space="preserve"> </w:t>
      </w:r>
      <w:r>
        <w:rPr>
          <w:rFonts w:ascii="Calibri" w:hAnsi="Calibri" w:cs="Calibri"/>
          <w:sz w:val="24"/>
          <w:szCs w:val="24"/>
        </w:rPr>
        <w:t>Evaluation Sheets, Jobs produced during practical Exams.</w:t>
      </w:r>
    </w:p>
    <w:p w:rsidR="00B008DE" w:rsidRDefault="00B008DE">
      <w:pPr>
        <w:widowControl w:val="0"/>
        <w:autoSpaceDE w:val="0"/>
        <w:autoSpaceDN w:val="0"/>
        <w:adjustRightInd w:val="0"/>
        <w:spacing w:after="0" w:line="27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Protocol for Selection of Assessors:</w:t>
      </w:r>
    </w:p>
    <w:p w:rsidR="00B008DE" w:rsidRDefault="00B008DE">
      <w:pPr>
        <w:widowControl w:val="0"/>
        <w:autoSpaceDE w:val="0"/>
        <w:autoSpaceDN w:val="0"/>
        <w:adjustRightInd w:val="0"/>
        <w:spacing w:after="0" w:line="295" w:lineRule="exact"/>
        <w:rPr>
          <w:rFonts w:ascii="Times New Roman" w:hAnsi="Times New Roman" w:cs="Times New Roman"/>
          <w:sz w:val="24"/>
          <w:szCs w:val="24"/>
        </w:rPr>
      </w:pPr>
    </w:p>
    <w:p w:rsidR="00B008DE" w:rsidRDefault="001D68EE">
      <w:pPr>
        <w:widowControl w:val="0"/>
        <w:numPr>
          <w:ilvl w:val="0"/>
          <w:numId w:val="6"/>
        </w:numPr>
        <w:overflowPunct w:val="0"/>
        <w:autoSpaceDE w:val="0"/>
        <w:autoSpaceDN w:val="0"/>
        <w:adjustRightInd w:val="0"/>
        <w:spacing w:after="0" w:line="240" w:lineRule="auto"/>
        <w:jc w:val="both"/>
        <w:rPr>
          <w:rFonts w:ascii="Wingdings" w:hAnsi="Wingdings" w:cs="Wingdings"/>
          <w:sz w:val="24"/>
          <w:szCs w:val="24"/>
        </w:rPr>
      </w:pPr>
      <w:r>
        <w:rPr>
          <w:rFonts w:ascii="Calibri" w:hAnsi="Calibri" w:cs="Calibri"/>
          <w:sz w:val="24"/>
          <w:szCs w:val="24"/>
        </w:rPr>
        <w:t xml:space="preserve">The Assessors should have the minimum qualification: Degree in Engineering. </w:t>
      </w:r>
    </w:p>
    <w:p w:rsidR="00B008DE" w:rsidRDefault="00B008DE">
      <w:pPr>
        <w:widowControl w:val="0"/>
        <w:autoSpaceDE w:val="0"/>
        <w:autoSpaceDN w:val="0"/>
        <w:adjustRightInd w:val="0"/>
        <w:spacing w:after="0" w:line="9" w:lineRule="exact"/>
        <w:rPr>
          <w:rFonts w:ascii="Wingdings" w:hAnsi="Wingdings" w:cs="Wingdings"/>
          <w:sz w:val="24"/>
          <w:szCs w:val="24"/>
        </w:rPr>
      </w:pPr>
    </w:p>
    <w:p w:rsidR="00B008DE" w:rsidRDefault="001D68EE">
      <w:pPr>
        <w:widowControl w:val="0"/>
        <w:numPr>
          <w:ilvl w:val="0"/>
          <w:numId w:val="6"/>
        </w:numPr>
        <w:overflowPunct w:val="0"/>
        <w:autoSpaceDE w:val="0"/>
        <w:autoSpaceDN w:val="0"/>
        <w:adjustRightInd w:val="0"/>
        <w:spacing w:after="0" w:line="239" w:lineRule="auto"/>
        <w:jc w:val="both"/>
        <w:rPr>
          <w:rFonts w:ascii="Wingdings" w:hAnsi="Wingdings" w:cs="Wingdings"/>
          <w:sz w:val="24"/>
          <w:szCs w:val="24"/>
        </w:rPr>
      </w:pPr>
      <w:r>
        <w:rPr>
          <w:rFonts w:ascii="Calibri" w:hAnsi="Calibri" w:cs="Calibri"/>
          <w:sz w:val="24"/>
          <w:szCs w:val="24"/>
        </w:rPr>
        <w:t xml:space="preserve">The Assessors should have minimum 5 years of Experience in the relevant field. </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9"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pgSz w:w="11906" w:h="16838"/>
          <w:pgMar w:top="703" w:right="1440" w:bottom="761" w:left="1440" w:header="720" w:footer="720" w:gutter="0"/>
          <w:cols w:space="720" w:equalWidth="0">
            <w:col w:w="9020"/>
          </w:cols>
          <w:noEndnote/>
        </w:sect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6" w:name="page13"/>
      <w:bookmarkEnd w:id="6"/>
    </w:p>
    <w:p w:rsidR="00B008DE" w:rsidRDefault="00B008DE">
      <w:pPr>
        <w:widowControl w:val="0"/>
        <w:autoSpaceDE w:val="0"/>
        <w:autoSpaceDN w:val="0"/>
        <w:adjustRightInd w:val="0"/>
        <w:spacing w:after="0" w:line="20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Bold" w:hAnsi="Calibri Bold" w:cs="Calibri Bold"/>
          <w:b/>
          <w:bCs/>
          <w:sz w:val="24"/>
          <w:szCs w:val="24"/>
        </w:rPr>
        <w:t>ASSESSMENT EVIDENCE</w:t>
      </w:r>
    </w:p>
    <w:p w:rsidR="00B008DE" w:rsidRDefault="00B008DE">
      <w:pPr>
        <w:widowControl w:val="0"/>
        <w:autoSpaceDE w:val="0"/>
        <w:autoSpaceDN w:val="0"/>
        <w:adjustRightInd w:val="0"/>
        <w:spacing w:after="0" w:line="29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Bold" w:hAnsi="Calibri Bold" w:cs="Calibri Bold"/>
          <w:b/>
          <w:bCs/>
          <w:sz w:val="24"/>
          <w:szCs w:val="24"/>
        </w:rPr>
        <w:t>Assessment Guidelines:</w:t>
      </w:r>
    </w:p>
    <w:p w:rsidR="00B008DE" w:rsidRDefault="00B008DE">
      <w:pPr>
        <w:widowControl w:val="0"/>
        <w:autoSpaceDE w:val="0"/>
        <w:autoSpaceDN w:val="0"/>
        <w:adjustRightInd w:val="0"/>
        <w:spacing w:after="0" w:line="295" w:lineRule="exact"/>
        <w:rPr>
          <w:rFonts w:ascii="Times New Roman" w:hAnsi="Times New Roman" w:cs="Times New Roman"/>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line="240" w:lineRule="auto"/>
        <w:ind w:left="840"/>
        <w:jc w:val="both"/>
        <w:rPr>
          <w:rFonts w:ascii="Calibri" w:hAnsi="Calibri" w:cs="Calibri"/>
          <w:sz w:val="24"/>
          <w:szCs w:val="24"/>
        </w:rPr>
      </w:pPr>
      <w:r>
        <w:rPr>
          <w:rFonts w:ascii="Calibri" w:hAnsi="Calibri" w:cs="Calibri"/>
          <w:sz w:val="24"/>
          <w:szCs w:val="24"/>
        </w:rPr>
        <w:t xml:space="preserve">Criteria for assessment for each Qualification Document will be created by CIPET. </w:t>
      </w:r>
    </w:p>
    <w:p w:rsidR="00B008DE" w:rsidRDefault="00B008DE">
      <w:pPr>
        <w:widowControl w:val="0"/>
        <w:autoSpaceDE w:val="0"/>
        <w:autoSpaceDN w:val="0"/>
        <w:adjustRightInd w:val="0"/>
        <w:spacing w:after="0" w:line="45" w:lineRule="exact"/>
        <w:rPr>
          <w:rFonts w:ascii="Calibri" w:hAnsi="Calibri" w:cs="Calibri"/>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Calibri" w:hAnsi="Calibri" w:cs="Calibri"/>
          <w:sz w:val="24"/>
          <w:szCs w:val="24"/>
        </w:rPr>
      </w:pPr>
      <w:r>
        <w:rPr>
          <w:rFonts w:ascii="Calibri" w:hAnsi="Calibri" w:cs="Calibri"/>
          <w:sz w:val="24"/>
          <w:szCs w:val="24"/>
        </w:rPr>
        <w:t xml:space="preserve">Each Assessable outcome (AO) will be assigned marks proportional to its importance in Learning Outcome and few performance criteria may be allotted marks in combine. </w:t>
      </w:r>
    </w:p>
    <w:p w:rsidR="00B008DE" w:rsidRDefault="00B008DE">
      <w:pPr>
        <w:widowControl w:val="0"/>
        <w:autoSpaceDE w:val="0"/>
        <w:autoSpaceDN w:val="0"/>
        <w:adjustRightInd w:val="0"/>
        <w:spacing w:after="0" w:line="3" w:lineRule="exact"/>
        <w:rPr>
          <w:rFonts w:ascii="Calibri" w:hAnsi="Calibri" w:cs="Calibri"/>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ind w:left="840" w:right="820"/>
        <w:jc w:val="both"/>
        <w:rPr>
          <w:rFonts w:ascii="Calibri" w:hAnsi="Calibri" w:cs="Calibri"/>
          <w:sz w:val="24"/>
          <w:szCs w:val="24"/>
        </w:rPr>
      </w:pPr>
      <w:r>
        <w:rPr>
          <w:rFonts w:ascii="Calibri" w:hAnsi="Calibri" w:cs="Calibri"/>
          <w:sz w:val="24"/>
          <w:szCs w:val="24"/>
        </w:rPr>
        <w:t xml:space="preserve">Each Learning Outcome will be assessed both for theoretical knowledge and practical which is being proportionately demonstrated in the table below. </w:t>
      </w:r>
    </w:p>
    <w:p w:rsidR="00B008DE"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Calibri" w:hAnsi="Calibri" w:cs="Calibri"/>
          <w:sz w:val="24"/>
          <w:szCs w:val="24"/>
        </w:rPr>
      </w:pPr>
      <w:r>
        <w:rPr>
          <w:rFonts w:ascii="Calibri" w:hAnsi="Calibri" w:cs="Calibri"/>
          <w:sz w:val="24"/>
          <w:szCs w:val="24"/>
        </w:rPr>
        <w:t xml:space="preserve">The assessment for the theory part will be based on knowledge bank of questions created by CIPET which will contain multiple choice theory questions and Practical question database with mark allotment criteria. </w:t>
      </w:r>
    </w:p>
    <w:p w:rsidR="00B008DE" w:rsidRDefault="00B008DE">
      <w:pPr>
        <w:widowControl w:val="0"/>
        <w:autoSpaceDE w:val="0"/>
        <w:autoSpaceDN w:val="0"/>
        <w:adjustRightInd w:val="0"/>
        <w:spacing w:after="0" w:line="3" w:lineRule="exact"/>
        <w:rPr>
          <w:rFonts w:ascii="Calibri" w:hAnsi="Calibri" w:cs="Calibri"/>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Calibri" w:hAnsi="Calibri" w:cs="Calibri"/>
          <w:sz w:val="24"/>
          <w:szCs w:val="24"/>
        </w:rPr>
      </w:pPr>
      <w:r>
        <w:rPr>
          <w:rFonts w:ascii="Calibri" w:hAnsi="Calibri" w:cs="Calibri"/>
          <w:sz w:val="24"/>
          <w:szCs w:val="24"/>
        </w:rPr>
        <w:t xml:space="preserve">To pass the Qualification Document, every trainee should score a minimum of 50 % in Functional and all Generic Learning Outcome’s. </w:t>
      </w:r>
    </w:p>
    <w:p w:rsidR="00B008DE" w:rsidRDefault="001D68EE">
      <w:pPr>
        <w:widowControl w:val="0"/>
        <w:numPr>
          <w:ilvl w:val="0"/>
          <w:numId w:val="7"/>
        </w:numPr>
        <w:tabs>
          <w:tab w:val="clear" w:pos="720"/>
          <w:tab w:val="num" w:pos="840"/>
        </w:tabs>
        <w:overflowPunct w:val="0"/>
        <w:autoSpaceDE w:val="0"/>
        <w:autoSpaceDN w:val="0"/>
        <w:adjustRightInd w:val="0"/>
        <w:spacing w:after="0" w:line="279" w:lineRule="auto"/>
        <w:ind w:left="840" w:right="820"/>
        <w:jc w:val="both"/>
        <w:rPr>
          <w:rFonts w:ascii="Calibri" w:hAnsi="Calibri" w:cs="Calibri"/>
          <w:sz w:val="24"/>
          <w:szCs w:val="24"/>
        </w:rPr>
      </w:pPr>
      <w:r>
        <w:rPr>
          <w:rFonts w:ascii="Calibri" w:hAnsi="Calibri" w:cs="Calibri"/>
          <w:sz w:val="24"/>
          <w:szCs w:val="24"/>
        </w:rPr>
        <w:t xml:space="preserve">In case of successfully passing only certain number of Learning Outcome’s, the trainee is eligible to take Subsequent assessment on the balance Learning Outcome’s to pass the Qualification Document. </w:t>
      </w:r>
    </w:p>
    <w:p w:rsidR="00B008DE" w:rsidRDefault="00B008DE">
      <w:pPr>
        <w:widowControl w:val="0"/>
        <w:autoSpaceDE w:val="0"/>
        <w:autoSpaceDN w:val="0"/>
        <w:adjustRightInd w:val="0"/>
        <w:spacing w:after="0" w:line="282"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Bold" w:hAnsi="Calibri Bold" w:cs="Calibri Bold"/>
          <w:b/>
          <w:bCs/>
          <w:sz w:val="24"/>
          <w:szCs w:val="24"/>
        </w:rPr>
        <w:t xml:space="preserve">Title of the Component: </w:t>
      </w:r>
      <w:r w:rsidR="005343CA" w:rsidRPr="008830F4">
        <w:rPr>
          <w:rFonts w:ascii="Calibri" w:hAnsi="Calibri" w:cs="Calibri"/>
          <w:sz w:val="24"/>
          <w:szCs w:val="24"/>
        </w:rPr>
        <w:t>Plastics Processing Operator Blow Moulding</w:t>
      </w:r>
    </w:p>
    <w:tbl>
      <w:tblPr>
        <w:tblStyle w:val="TableGrid"/>
        <w:tblW w:w="0" w:type="auto"/>
        <w:tblLook w:val="04A0"/>
      </w:tblPr>
      <w:tblGrid>
        <w:gridCol w:w="3255"/>
        <w:gridCol w:w="3150"/>
        <w:gridCol w:w="1258"/>
        <w:gridCol w:w="1151"/>
        <w:gridCol w:w="742"/>
      </w:tblGrid>
      <w:tr w:rsidR="00EF1171" w:rsidRPr="00F4366C" w:rsidTr="003A0358">
        <w:tc>
          <w:tcPr>
            <w:tcW w:w="6405" w:type="dxa"/>
            <w:gridSpan w:val="2"/>
          </w:tcPr>
          <w:p w:rsidR="00EF1171" w:rsidRPr="00F4366C" w:rsidRDefault="00EF1171" w:rsidP="00B903C9">
            <w:pPr>
              <w:jc w:val="center"/>
              <w:rPr>
                <w:rFonts w:ascii="Arial" w:hAnsi="Arial" w:cs="Arial"/>
                <w:color w:val="000000"/>
                <w:szCs w:val="24"/>
              </w:rPr>
            </w:pPr>
            <w:r w:rsidRPr="00F4366C">
              <w:rPr>
                <w:rFonts w:ascii="Arial" w:hAnsi="Arial" w:cs="Arial"/>
                <w:b/>
                <w:bCs/>
                <w:szCs w:val="24"/>
              </w:rPr>
              <w:t>Assessable outcome</w:t>
            </w:r>
          </w:p>
        </w:tc>
        <w:tc>
          <w:tcPr>
            <w:tcW w:w="3151" w:type="dxa"/>
            <w:gridSpan w:val="3"/>
          </w:tcPr>
          <w:p w:rsidR="00EF1171" w:rsidRPr="00F4366C" w:rsidRDefault="00EF1171" w:rsidP="00B903C9">
            <w:pPr>
              <w:autoSpaceDE w:val="0"/>
              <w:autoSpaceDN w:val="0"/>
              <w:adjustRightInd w:val="0"/>
              <w:jc w:val="center"/>
              <w:rPr>
                <w:rFonts w:ascii="Arial" w:hAnsi="Arial" w:cs="Arial"/>
                <w:b/>
                <w:bCs/>
                <w:szCs w:val="24"/>
              </w:rPr>
            </w:pPr>
            <w:r w:rsidRPr="00F4366C">
              <w:rPr>
                <w:rFonts w:ascii="Arial" w:hAnsi="Arial" w:cs="Arial"/>
                <w:b/>
                <w:bCs/>
                <w:szCs w:val="24"/>
              </w:rPr>
              <w:t>Assessment criteria for the</w:t>
            </w:r>
          </w:p>
          <w:p w:rsidR="00EF1171" w:rsidRPr="00F4366C" w:rsidRDefault="00EF1171" w:rsidP="00B903C9">
            <w:pPr>
              <w:jc w:val="center"/>
              <w:rPr>
                <w:rFonts w:ascii="Arial" w:hAnsi="Arial" w:cs="Arial"/>
                <w:color w:val="000000"/>
                <w:szCs w:val="24"/>
              </w:rPr>
            </w:pPr>
            <w:r w:rsidRPr="00F4366C">
              <w:rPr>
                <w:rFonts w:ascii="Arial" w:hAnsi="Arial" w:cs="Arial"/>
                <w:b/>
                <w:bCs/>
                <w:szCs w:val="24"/>
              </w:rPr>
              <w:t>outcome</w:t>
            </w:r>
          </w:p>
        </w:tc>
      </w:tr>
      <w:tr w:rsidR="00EF1171" w:rsidRPr="00F4366C" w:rsidTr="003A0358">
        <w:tc>
          <w:tcPr>
            <w:tcW w:w="3255"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20201F"/>
                <w:szCs w:val="24"/>
              </w:rPr>
              <w:t>LO</w:t>
            </w:r>
          </w:p>
        </w:tc>
        <w:tc>
          <w:tcPr>
            <w:tcW w:w="3150"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000000"/>
                <w:szCs w:val="24"/>
              </w:rPr>
              <w:t xml:space="preserve">Assessable outcome </w:t>
            </w:r>
            <w:r w:rsidRPr="00F4366C">
              <w:rPr>
                <w:rFonts w:ascii="Arial" w:hAnsi="Arial" w:cs="Arial"/>
                <w:b/>
                <w:bCs/>
                <w:color w:val="20201F"/>
                <w:szCs w:val="24"/>
              </w:rPr>
              <w:t>Description</w:t>
            </w:r>
          </w:p>
        </w:tc>
        <w:tc>
          <w:tcPr>
            <w:tcW w:w="1258"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20201F"/>
                <w:szCs w:val="24"/>
              </w:rPr>
              <w:t>Theory</w:t>
            </w:r>
          </w:p>
        </w:tc>
        <w:tc>
          <w:tcPr>
            <w:tcW w:w="1151"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20201F"/>
                <w:szCs w:val="24"/>
              </w:rPr>
              <w:t>Practical</w:t>
            </w:r>
          </w:p>
        </w:tc>
        <w:tc>
          <w:tcPr>
            <w:tcW w:w="742"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20201F"/>
                <w:szCs w:val="24"/>
              </w:rPr>
              <w:t>Total</w:t>
            </w:r>
          </w:p>
        </w:tc>
      </w:tr>
      <w:tr w:rsidR="00EF1171" w:rsidRPr="00F4366C" w:rsidTr="003A0358">
        <w:tc>
          <w:tcPr>
            <w:tcW w:w="3255" w:type="dxa"/>
          </w:tcPr>
          <w:p w:rsidR="00EF1171" w:rsidRPr="00F4366C" w:rsidRDefault="00EF1171" w:rsidP="00EF1171">
            <w:pPr>
              <w:pStyle w:val="ListParagraph"/>
              <w:numPr>
                <w:ilvl w:val="0"/>
                <w:numId w:val="14"/>
              </w:numPr>
              <w:autoSpaceDE w:val="0"/>
              <w:autoSpaceDN w:val="0"/>
              <w:adjustRightInd w:val="0"/>
              <w:rPr>
                <w:rFonts w:ascii="Arial" w:hAnsi="Arial" w:cs="Arial"/>
                <w:bCs/>
                <w:sz w:val="24"/>
                <w:szCs w:val="24"/>
              </w:rPr>
            </w:pPr>
            <w:r w:rsidRPr="00F4366C">
              <w:rPr>
                <w:rFonts w:ascii="Arial" w:hAnsi="Arial" w:cs="Arial"/>
                <w:bCs/>
                <w:sz w:val="24"/>
                <w:szCs w:val="24"/>
              </w:rPr>
              <w:t>Maintain basic</w:t>
            </w:r>
          </w:p>
          <w:p w:rsidR="00EF1171" w:rsidRPr="00F4366C" w:rsidRDefault="00EF1171" w:rsidP="00B903C9">
            <w:pPr>
              <w:autoSpaceDE w:val="0"/>
              <w:autoSpaceDN w:val="0"/>
              <w:adjustRightInd w:val="0"/>
              <w:rPr>
                <w:rFonts w:ascii="Arial" w:hAnsi="Arial" w:cs="Arial"/>
                <w:bCs/>
                <w:sz w:val="24"/>
                <w:szCs w:val="24"/>
              </w:rPr>
            </w:pPr>
            <w:r w:rsidRPr="00F4366C">
              <w:rPr>
                <w:rFonts w:ascii="Arial" w:hAnsi="Arial" w:cs="Arial"/>
                <w:bCs/>
                <w:sz w:val="24"/>
                <w:szCs w:val="24"/>
              </w:rPr>
              <w:t>health and</w:t>
            </w:r>
          </w:p>
          <w:p w:rsidR="00EF1171" w:rsidRPr="00F4366C" w:rsidRDefault="00EF1171" w:rsidP="00B903C9">
            <w:pPr>
              <w:autoSpaceDE w:val="0"/>
              <w:autoSpaceDN w:val="0"/>
              <w:adjustRightInd w:val="0"/>
              <w:rPr>
                <w:rFonts w:ascii="Arial" w:hAnsi="Arial" w:cs="Arial"/>
                <w:bCs/>
                <w:sz w:val="24"/>
                <w:szCs w:val="24"/>
              </w:rPr>
            </w:pPr>
            <w:r w:rsidRPr="00F4366C">
              <w:rPr>
                <w:rFonts w:ascii="Arial" w:hAnsi="Arial" w:cs="Arial"/>
                <w:bCs/>
                <w:sz w:val="24"/>
                <w:szCs w:val="24"/>
              </w:rPr>
              <w:t>safety practices</w:t>
            </w:r>
          </w:p>
          <w:p w:rsidR="00EF1171" w:rsidRPr="00111A9F" w:rsidRDefault="00EF1171" w:rsidP="00111A9F">
            <w:pPr>
              <w:autoSpaceDE w:val="0"/>
              <w:autoSpaceDN w:val="0"/>
              <w:adjustRightInd w:val="0"/>
              <w:rPr>
                <w:rFonts w:ascii="Arial" w:hAnsi="Arial" w:cs="Arial"/>
                <w:bCs/>
                <w:sz w:val="24"/>
                <w:szCs w:val="24"/>
              </w:rPr>
            </w:pPr>
            <w:r w:rsidRPr="00F4366C">
              <w:rPr>
                <w:rFonts w:ascii="Arial" w:hAnsi="Arial" w:cs="Arial"/>
                <w:bCs/>
                <w:sz w:val="24"/>
                <w:szCs w:val="24"/>
              </w:rPr>
              <w:t>at the</w:t>
            </w:r>
            <w:r w:rsidR="00111A9F">
              <w:rPr>
                <w:rFonts w:ascii="Arial" w:hAnsi="Arial" w:cs="Arial"/>
                <w:bCs/>
                <w:sz w:val="24"/>
                <w:szCs w:val="24"/>
              </w:rPr>
              <w:t xml:space="preserve"> </w:t>
            </w:r>
            <w:r w:rsidRPr="00F4366C">
              <w:rPr>
                <w:rFonts w:ascii="Arial" w:hAnsi="Arial" w:cs="Arial"/>
                <w:bCs/>
                <w:sz w:val="24"/>
                <w:szCs w:val="24"/>
              </w:rPr>
              <w:t>workplace, 5S.</w:t>
            </w:r>
          </w:p>
        </w:tc>
        <w:tc>
          <w:tcPr>
            <w:tcW w:w="3150"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A01. Use protective clothing/equipment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specific tasks and work conditions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A02. Carry out safe working practices while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dealing with hazards to ensure the safety of Self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others.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AO3. Apply good housekeeping practices at all</w:t>
            </w:r>
            <w:r w:rsidR="00111A9F">
              <w:rPr>
                <w:rFonts w:ascii="Arial" w:hAnsi="Arial" w:cs="Arial"/>
                <w:sz w:val="24"/>
                <w:szCs w:val="24"/>
              </w:rPr>
              <w:t xml:space="preserve"> </w:t>
            </w:r>
            <w:r w:rsidRPr="00F4366C">
              <w:rPr>
                <w:rFonts w:ascii="Arial" w:hAnsi="Arial" w:cs="Arial"/>
                <w:sz w:val="24"/>
                <w:szCs w:val="24"/>
              </w:rPr>
              <w:t>times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AO4. Use the various appropriate fire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extinguishers on different types of fires correctly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AO5. Demonstrate rescue techniques applied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during fire hazard, demonstrate good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housekeeping in order to prevent fire hazards,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demonstrate the correct use of a fire</w:t>
            </w:r>
            <w:r w:rsidR="00111A9F">
              <w:rPr>
                <w:rFonts w:ascii="Arial" w:hAnsi="Arial" w:cs="Arial"/>
                <w:sz w:val="24"/>
                <w:szCs w:val="24"/>
              </w:rPr>
              <w:t xml:space="preserve"> </w:t>
            </w:r>
            <w:r w:rsidRPr="00F4366C">
              <w:rPr>
                <w:rFonts w:ascii="Arial" w:hAnsi="Arial" w:cs="Arial"/>
                <w:sz w:val="24"/>
                <w:szCs w:val="24"/>
              </w:rPr>
              <w:t>extinguisher.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AO6. Identify activities </w:t>
            </w:r>
            <w:r w:rsidRPr="00F4366C">
              <w:rPr>
                <w:rFonts w:ascii="Arial" w:hAnsi="Arial" w:cs="Arial"/>
                <w:sz w:val="24"/>
                <w:szCs w:val="24"/>
              </w:rPr>
              <w:lastRenderedPageBreak/>
              <w:t>which can cause potential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injury through sharp objects, burns, fall,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electricity, gas leakages, radiation, poisonous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fumes, chemicals, loud noise, and Identify areas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 the plant which are potentially hazardous/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unhygienic in nature. Conduct regular checks with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support of the maintenance team on machine health to identify potential hazards due to wear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tear of machine.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AO7. Inform the concerned authorities on the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potential risks identified in the processes,</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workplace area/ layout, materials used etc,</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Inform the concerned authorities about machine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breakdowns, damages which can potentially</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harm man/ machine during operations.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AO8. Create awareness amongst other by sharing</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information on the identified risks.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AO9. Follow the sorting process and check that</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the tools, fixtures &amp; jigs that are lying on</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workstations are the ones in use and unnecessary</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items are not cluttering the</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workbenches or work surfaces.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AO10. Ensure segregation of waste in hazardous/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non Hazardous waste as per the sorting work</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instructions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AO11. Follow the technique of waste disposal</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and waste storage in the proper bins as per SOP</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 xml:space="preserve">AO12. Segregate the items </w:t>
            </w:r>
            <w:r w:rsidRPr="00F4366C">
              <w:rPr>
                <w:rFonts w:ascii="Arial" w:hAnsi="Arial" w:cs="Arial"/>
                <w:color w:val="000000"/>
                <w:sz w:val="24"/>
                <w:szCs w:val="24"/>
              </w:rPr>
              <w:lastRenderedPageBreak/>
              <w:t>which are labeled as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red tag items for the process area and keep them</w:t>
            </w:r>
            <w:r w:rsidR="00111A9F">
              <w:rPr>
                <w:rFonts w:ascii="Arial" w:hAnsi="Arial" w:cs="Arial"/>
                <w:color w:val="000000"/>
                <w:sz w:val="24"/>
                <w:szCs w:val="24"/>
              </w:rPr>
              <w:t xml:space="preserve"> </w:t>
            </w:r>
            <w:r w:rsidRPr="00F4366C">
              <w:rPr>
                <w:rFonts w:ascii="Arial" w:hAnsi="Arial" w:cs="Arial"/>
                <w:color w:val="000000"/>
                <w:sz w:val="24"/>
                <w:szCs w:val="24"/>
              </w:rPr>
              <w:t>in the correct places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AO13. Sort the tools/ equipment/ fasteners/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spare parts as per specifications/ utility into</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proper trays, cabinets, lockers as mentioned in</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the 5S guidelines/ work instructions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AO14. Ensure that areas of material storage</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areas are not overflowing</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AO15. Properly stack the various types of boxes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and containers as per the size/ utility to avoid any</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fall of items/ breakage and also enable easy</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sorting when required</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AO16. Return the extra material and tools to the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designated sections and make sure that no</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additional material/ tool is lying near the work</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area</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AO17. Follow the floor markings/ area markings</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used for demarcating the various sections in the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plant as per the prescribed instructions and</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standards.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AO18. Follow the floor markings/ area markings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used for demarcating the various sections in the</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plant as per the prescribed instructions and</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standards.</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AO19. Check that the items in the respective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areas have been identified as broken or damaged.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AO20. Follow the given instructions and check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labelling of fluids, oils, lubricants, solvents,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chemicals etc. and proper storage of the same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avoid spillage, leakage, fire etc.</w:t>
            </w:r>
          </w:p>
        </w:tc>
        <w:tc>
          <w:tcPr>
            <w:tcW w:w="1258" w:type="dxa"/>
          </w:tcPr>
          <w:p w:rsidR="00EF1171" w:rsidRPr="00F4366C" w:rsidRDefault="00EF1171" w:rsidP="003A0358">
            <w:pPr>
              <w:jc w:val="center"/>
              <w:rPr>
                <w:rFonts w:ascii="Arial" w:hAnsi="Arial" w:cs="Arial"/>
                <w:color w:val="000000"/>
                <w:sz w:val="24"/>
                <w:szCs w:val="24"/>
              </w:rPr>
            </w:pPr>
            <w:r w:rsidRPr="00F4366C">
              <w:rPr>
                <w:rFonts w:ascii="Arial" w:hAnsi="Arial" w:cs="Arial"/>
                <w:color w:val="000000"/>
                <w:sz w:val="24"/>
                <w:szCs w:val="24"/>
              </w:rPr>
              <w:lastRenderedPageBreak/>
              <w:t>1</w:t>
            </w:r>
            <w:r w:rsidR="003A0358">
              <w:rPr>
                <w:rFonts w:ascii="Arial" w:hAnsi="Arial" w:cs="Arial"/>
                <w:color w:val="000000"/>
                <w:sz w:val="24"/>
                <w:szCs w:val="24"/>
              </w:rPr>
              <w:t>8</w:t>
            </w:r>
          </w:p>
        </w:tc>
        <w:tc>
          <w:tcPr>
            <w:tcW w:w="1151" w:type="dxa"/>
          </w:tcPr>
          <w:p w:rsidR="00EF1171" w:rsidRPr="00F4366C" w:rsidRDefault="003A0358" w:rsidP="003A0358">
            <w:pPr>
              <w:jc w:val="center"/>
              <w:rPr>
                <w:rFonts w:ascii="Arial" w:hAnsi="Arial" w:cs="Arial"/>
                <w:color w:val="000000"/>
                <w:sz w:val="24"/>
                <w:szCs w:val="24"/>
              </w:rPr>
            </w:pPr>
            <w:r>
              <w:rPr>
                <w:rFonts w:ascii="Arial" w:hAnsi="Arial" w:cs="Arial"/>
                <w:color w:val="000000"/>
                <w:sz w:val="24"/>
                <w:szCs w:val="24"/>
              </w:rPr>
              <w:t>42</w:t>
            </w:r>
          </w:p>
        </w:tc>
        <w:tc>
          <w:tcPr>
            <w:tcW w:w="742" w:type="dxa"/>
          </w:tcPr>
          <w:p w:rsidR="00EF1171" w:rsidRPr="00F4366C" w:rsidRDefault="00EF1171" w:rsidP="003A0358">
            <w:pPr>
              <w:jc w:val="center"/>
              <w:rPr>
                <w:rFonts w:ascii="Arial" w:hAnsi="Arial" w:cs="Arial"/>
                <w:color w:val="000000"/>
                <w:sz w:val="24"/>
                <w:szCs w:val="24"/>
              </w:rPr>
            </w:pPr>
            <w:r w:rsidRPr="00F4366C">
              <w:rPr>
                <w:rFonts w:ascii="Arial" w:hAnsi="Arial" w:cs="Arial"/>
                <w:color w:val="000000"/>
                <w:sz w:val="24"/>
                <w:szCs w:val="24"/>
              </w:rPr>
              <w:t>60</w:t>
            </w:r>
          </w:p>
        </w:tc>
      </w:tr>
      <w:tr w:rsidR="00EF1171" w:rsidRPr="00F4366C" w:rsidTr="003A0358">
        <w:tc>
          <w:tcPr>
            <w:tcW w:w="3255" w:type="dxa"/>
          </w:tcPr>
          <w:p w:rsidR="00EF1171" w:rsidRPr="00F4366C" w:rsidRDefault="00EF1171" w:rsidP="00B903C9">
            <w:pPr>
              <w:rPr>
                <w:rFonts w:ascii="Arial" w:hAnsi="Arial" w:cs="Arial"/>
                <w:color w:val="000000"/>
                <w:sz w:val="24"/>
                <w:szCs w:val="24"/>
              </w:rPr>
            </w:pPr>
          </w:p>
        </w:tc>
        <w:tc>
          <w:tcPr>
            <w:tcW w:w="3150" w:type="dxa"/>
          </w:tcPr>
          <w:p w:rsidR="00EF1171" w:rsidRPr="00F4366C" w:rsidRDefault="00EF1171" w:rsidP="00B903C9">
            <w:pPr>
              <w:jc w:val="center"/>
              <w:rPr>
                <w:rFonts w:ascii="Arial" w:hAnsi="Arial" w:cs="Arial"/>
                <w:color w:val="000000"/>
                <w:sz w:val="24"/>
                <w:szCs w:val="24"/>
              </w:rPr>
            </w:pPr>
            <w:r w:rsidRPr="00F4366C">
              <w:rPr>
                <w:rFonts w:ascii="Arial" w:hAnsi="Arial" w:cs="Arial"/>
                <w:color w:val="000000"/>
                <w:sz w:val="24"/>
                <w:szCs w:val="24"/>
              </w:rPr>
              <w:t>Sub Total</w:t>
            </w:r>
          </w:p>
        </w:tc>
        <w:tc>
          <w:tcPr>
            <w:tcW w:w="1258" w:type="dxa"/>
          </w:tcPr>
          <w:p w:rsidR="00EF1171" w:rsidRPr="00F4366C" w:rsidRDefault="003A0358" w:rsidP="003A0358">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EF1171" w:rsidRPr="00F4366C" w:rsidRDefault="003A0358" w:rsidP="003A0358">
            <w:pPr>
              <w:jc w:val="center"/>
              <w:rPr>
                <w:rFonts w:ascii="Arial" w:hAnsi="Arial" w:cs="Arial"/>
                <w:color w:val="000000"/>
                <w:sz w:val="24"/>
                <w:szCs w:val="24"/>
              </w:rPr>
            </w:pPr>
            <w:r>
              <w:rPr>
                <w:rFonts w:ascii="Arial" w:hAnsi="Arial" w:cs="Arial"/>
                <w:color w:val="000000"/>
                <w:sz w:val="24"/>
                <w:szCs w:val="24"/>
              </w:rPr>
              <w:t>42</w:t>
            </w:r>
          </w:p>
        </w:tc>
        <w:tc>
          <w:tcPr>
            <w:tcW w:w="742" w:type="dxa"/>
          </w:tcPr>
          <w:p w:rsidR="00EF1171" w:rsidRPr="00F4366C" w:rsidRDefault="00EF1171" w:rsidP="003A0358">
            <w:pPr>
              <w:jc w:val="center"/>
              <w:rPr>
                <w:rFonts w:ascii="Arial" w:hAnsi="Arial" w:cs="Arial"/>
                <w:color w:val="000000"/>
                <w:sz w:val="24"/>
                <w:szCs w:val="24"/>
              </w:rPr>
            </w:pPr>
            <w:r w:rsidRPr="00F4366C">
              <w:rPr>
                <w:rFonts w:ascii="Arial" w:hAnsi="Arial" w:cs="Arial"/>
                <w:color w:val="000000"/>
                <w:sz w:val="24"/>
                <w:szCs w:val="24"/>
              </w:rPr>
              <w:t>60</w:t>
            </w:r>
          </w:p>
        </w:tc>
      </w:tr>
      <w:tr w:rsidR="005343CA" w:rsidRPr="00F4366C" w:rsidTr="003A0358">
        <w:tc>
          <w:tcPr>
            <w:tcW w:w="3255" w:type="dxa"/>
          </w:tcPr>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2. Fitting Tools</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Measuring</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Equipments&amp;</w:t>
            </w:r>
          </w:p>
          <w:p w:rsidR="005343CA" w:rsidRPr="00F4366C" w:rsidRDefault="005343CA" w:rsidP="00B903C9">
            <w:pPr>
              <w:rPr>
                <w:rFonts w:ascii="Arial" w:hAnsi="Arial" w:cs="Arial"/>
                <w:color w:val="000000"/>
                <w:sz w:val="24"/>
                <w:szCs w:val="24"/>
              </w:rPr>
            </w:pPr>
            <w:r w:rsidRPr="00F4366C">
              <w:rPr>
                <w:rFonts w:ascii="Arial" w:hAnsi="Arial" w:cs="Arial"/>
                <w:b/>
                <w:bCs/>
                <w:sz w:val="24"/>
                <w:szCs w:val="24"/>
              </w:rPr>
              <w:t>Practice</w:t>
            </w:r>
          </w:p>
        </w:tc>
        <w:tc>
          <w:tcPr>
            <w:tcW w:w="3150" w:type="dxa"/>
          </w:tcPr>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 Comply with health and safety,</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environmental and other relevant regulations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guidelines at work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 Adhere to procedures and guidelines for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personal protective equipment (PPE) and other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relevant safety regulations while performing die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fitting operations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AO3. Work following laid down procedures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instructions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AO4. Ensure work area is clean and safe from</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hazards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AO6. Obtain job specification from a valid &amp;</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approved source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AO7. Read and understand job requirements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from the job specification document properly</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AO8. Report &amp; rectify incorrect information in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job specification documents as per job</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requirement</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AO9. Preparation for the fitting operations as per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procedure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AO10. Ensure that all calibrated measuring</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instruments used.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AO11. Ensure that the components used are free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from foreign objects, dirt and corrosion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AO12. Obtain correct work pieces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consumables as per job requirements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AO13. Obtain appropriate tools and measuring</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instruments.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AO14. Setting of work pieces as per job</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requirements using </w:t>
            </w:r>
            <w:r w:rsidRPr="00F4366C">
              <w:rPr>
                <w:rFonts w:ascii="Arial" w:hAnsi="Arial" w:cs="Arial"/>
                <w:sz w:val="24"/>
                <w:szCs w:val="24"/>
              </w:rPr>
              <w:lastRenderedPageBreak/>
              <w:t>appropriate holding devices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AO15. Marking specified features with the help</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of marking-out methods on the work pieces as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per job specification by using appropriate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measuring and marking tools.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AO16. mark out templates for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tracing/transferring the specified features on the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work pieces as per drawing</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AO17. Tracing or transfer the specified features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from the templates onto the work pieces as per</w:t>
            </w:r>
          </w:p>
          <w:p w:rsidR="005343CA" w:rsidRPr="00F4366C" w:rsidRDefault="005343CA" w:rsidP="00B903C9">
            <w:pPr>
              <w:rPr>
                <w:rFonts w:ascii="Arial" w:hAnsi="Arial" w:cs="Arial"/>
                <w:sz w:val="24"/>
                <w:szCs w:val="24"/>
              </w:rPr>
            </w:pPr>
            <w:r w:rsidRPr="00F4366C">
              <w:rPr>
                <w:rFonts w:ascii="Arial" w:hAnsi="Arial" w:cs="Arial"/>
                <w:sz w:val="24"/>
                <w:szCs w:val="24"/>
              </w:rPr>
              <w:t>drawin.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AO18. Perform fitting operations on various forms of metal components using a range of hand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tools and manually operated machines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AO19. Follow the specified machining sequence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and procedure as per job specifications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AO20. Check the machined components to</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ensure completeness of work</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AO21. Check the quality of the output as per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required standards, using visual checks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measurement of dimensional parameters using</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measuring instruments.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AO22. Produce components with various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features as per standards applicable to the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process.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AO23. Check the finished components as per job</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requirement</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AO24. Complete documentation during and post</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operations as per procedures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AO25. Return all tools and equipment to the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correct location on completion of the fitting</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activities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AO26. Leave the work area in a safe and tidy</w:t>
            </w:r>
          </w:p>
          <w:p w:rsidR="005343CA" w:rsidRPr="00F4366C" w:rsidRDefault="005343CA" w:rsidP="00B903C9">
            <w:pPr>
              <w:rPr>
                <w:rFonts w:ascii="Arial" w:hAnsi="Arial" w:cs="Arial"/>
                <w:color w:val="000000"/>
                <w:sz w:val="24"/>
                <w:szCs w:val="24"/>
              </w:rPr>
            </w:pPr>
            <w:r w:rsidRPr="00F4366C">
              <w:rPr>
                <w:rFonts w:ascii="Arial" w:hAnsi="Arial" w:cs="Arial"/>
                <w:sz w:val="24"/>
                <w:szCs w:val="24"/>
              </w:rPr>
              <w:t>condition on completion of job activities</w:t>
            </w:r>
          </w:p>
        </w:tc>
        <w:tc>
          <w:tcPr>
            <w:tcW w:w="1258"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lastRenderedPageBreak/>
              <w:t>18</w:t>
            </w:r>
          </w:p>
        </w:tc>
        <w:tc>
          <w:tcPr>
            <w:tcW w:w="1151"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343CA" w:rsidRPr="00F4366C" w:rsidRDefault="005343CA" w:rsidP="00857EE0">
            <w:pPr>
              <w:jc w:val="center"/>
              <w:rPr>
                <w:rFonts w:ascii="Arial" w:hAnsi="Arial" w:cs="Arial"/>
                <w:color w:val="000000"/>
                <w:sz w:val="24"/>
                <w:szCs w:val="24"/>
              </w:rPr>
            </w:pPr>
            <w:r w:rsidRPr="00F4366C">
              <w:rPr>
                <w:rFonts w:ascii="Arial" w:hAnsi="Arial" w:cs="Arial"/>
                <w:color w:val="000000"/>
                <w:sz w:val="24"/>
                <w:szCs w:val="24"/>
              </w:rPr>
              <w:t>60</w:t>
            </w:r>
          </w:p>
        </w:tc>
      </w:tr>
      <w:tr w:rsidR="005343CA" w:rsidRPr="00F4366C" w:rsidTr="003A0358">
        <w:tc>
          <w:tcPr>
            <w:tcW w:w="3255" w:type="dxa"/>
          </w:tcPr>
          <w:p w:rsidR="005343CA" w:rsidRPr="00F4366C" w:rsidRDefault="005343CA" w:rsidP="00B903C9">
            <w:pPr>
              <w:rPr>
                <w:rFonts w:ascii="Arial" w:hAnsi="Arial" w:cs="Arial"/>
                <w:color w:val="000000"/>
                <w:sz w:val="24"/>
                <w:szCs w:val="24"/>
              </w:rPr>
            </w:pPr>
          </w:p>
        </w:tc>
        <w:tc>
          <w:tcPr>
            <w:tcW w:w="3150" w:type="dxa"/>
          </w:tcPr>
          <w:p w:rsidR="005343CA" w:rsidRPr="00F4366C" w:rsidRDefault="005343CA" w:rsidP="00B903C9">
            <w:pPr>
              <w:rPr>
                <w:rFonts w:ascii="Arial" w:hAnsi="Arial" w:cs="Arial"/>
                <w:color w:val="000000"/>
                <w:sz w:val="24"/>
                <w:szCs w:val="24"/>
              </w:rPr>
            </w:pPr>
            <w:r w:rsidRPr="00F4366C">
              <w:rPr>
                <w:rFonts w:ascii="Arial" w:hAnsi="Arial" w:cs="Arial"/>
                <w:color w:val="000000"/>
                <w:sz w:val="24"/>
                <w:szCs w:val="24"/>
              </w:rPr>
              <w:t>Sub total</w:t>
            </w:r>
          </w:p>
        </w:tc>
        <w:tc>
          <w:tcPr>
            <w:tcW w:w="1258"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343CA" w:rsidRPr="00F4366C" w:rsidRDefault="005343CA" w:rsidP="00857EE0">
            <w:pPr>
              <w:jc w:val="center"/>
              <w:rPr>
                <w:rFonts w:ascii="Arial" w:hAnsi="Arial" w:cs="Arial"/>
                <w:color w:val="000000"/>
                <w:sz w:val="24"/>
                <w:szCs w:val="24"/>
              </w:rPr>
            </w:pPr>
            <w:r w:rsidRPr="00F4366C">
              <w:rPr>
                <w:rFonts w:ascii="Arial" w:hAnsi="Arial" w:cs="Arial"/>
                <w:color w:val="000000"/>
                <w:sz w:val="24"/>
                <w:szCs w:val="24"/>
              </w:rPr>
              <w:t>60</w:t>
            </w:r>
          </w:p>
        </w:tc>
      </w:tr>
      <w:tr w:rsidR="005343CA" w:rsidRPr="00F4366C" w:rsidTr="003A0358">
        <w:tc>
          <w:tcPr>
            <w:tcW w:w="3255" w:type="dxa"/>
          </w:tcPr>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3. Introduction to</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Polymers and</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thermoplastics</w:t>
            </w:r>
          </w:p>
          <w:p w:rsidR="005343CA" w:rsidRPr="00F4366C" w:rsidRDefault="005343CA" w:rsidP="00B903C9">
            <w:pPr>
              <w:rPr>
                <w:rFonts w:ascii="Arial" w:hAnsi="Arial" w:cs="Arial"/>
                <w:color w:val="000000"/>
                <w:sz w:val="24"/>
                <w:szCs w:val="24"/>
              </w:rPr>
            </w:pPr>
            <w:r w:rsidRPr="00F4366C">
              <w:rPr>
                <w:rFonts w:ascii="Arial" w:hAnsi="Arial" w:cs="Arial"/>
                <w:b/>
                <w:bCs/>
                <w:sz w:val="24"/>
                <w:szCs w:val="24"/>
              </w:rPr>
              <w:t>Materials</w:t>
            </w:r>
          </w:p>
        </w:tc>
        <w:tc>
          <w:tcPr>
            <w:tcW w:w="3150" w:type="dxa"/>
          </w:tcPr>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 Basic Importance of polymers in Human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Life.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 Study of fundamental terminology of</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polymers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AO3. Classification of polymers- polymer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structure &amp; morphology, etc</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AO4. Introduction to monomers and Polymers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AO6. Types of Polymerization- Condensation-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Addition- Copolymerization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AO7. Characterization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AO8. Polymer Solution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AO9. Measurement of Molecular weight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sizes-Structure and properties of Polymers.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AO10. Commodity Polymers: Polyolefin: LDPE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HDPE – LLDPE, PP etc.</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AO11. Engineering Polymers: PC, ABS, PMMA,</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POM and PA- Nylon etc.</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AO12. Special Polymers: FEP, PVDF etc and PET</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material properties and its application in blow</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Molding.</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AO15. Conventional Methods of Identification:-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Drop Test, water floatation Test, Scratch test</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AO16. Advanced Methods of Identification:-MFI, </w:t>
            </w:r>
            <w:r w:rsidRPr="00F4366C">
              <w:rPr>
                <w:rFonts w:ascii="Arial" w:hAnsi="Arial" w:cs="Arial"/>
                <w:sz w:val="24"/>
                <w:szCs w:val="24"/>
              </w:rPr>
              <w:lastRenderedPageBreak/>
              <w:t>Melting etc. and common acronyms in the plastics and commercial trade names.</w:t>
            </w:r>
          </w:p>
        </w:tc>
        <w:tc>
          <w:tcPr>
            <w:tcW w:w="1258"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lastRenderedPageBreak/>
              <w:t>18</w:t>
            </w:r>
          </w:p>
        </w:tc>
        <w:tc>
          <w:tcPr>
            <w:tcW w:w="1151"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343CA" w:rsidRPr="00F4366C" w:rsidRDefault="005343CA" w:rsidP="00857EE0">
            <w:pPr>
              <w:jc w:val="center"/>
              <w:rPr>
                <w:rFonts w:ascii="Arial" w:hAnsi="Arial" w:cs="Arial"/>
                <w:color w:val="000000"/>
                <w:sz w:val="24"/>
                <w:szCs w:val="24"/>
              </w:rPr>
            </w:pPr>
            <w:r w:rsidRPr="00F4366C">
              <w:rPr>
                <w:rFonts w:ascii="Arial" w:hAnsi="Arial" w:cs="Arial"/>
                <w:color w:val="000000"/>
                <w:sz w:val="24"/>
                <w:szCs w:val="24"/>
              </w:rPr>
              <w:t>60</w:t>
            </w:r>
          </w:p>
        </w:tc>
      </w:tr>
      <w:tr w:rsidR="005343CA" w:rsidRPr="00F4366C" w:rsidTr="003A0358">
        <w:tc>
          <w:tcPr>
            <w:tcW w:w="3255" w:type="dxa"/>
          </w:tcPr>
          <w:p w:rsidR="005343CA" w:rsidRPr="00F4366C" w:rsidRDefault="005343CA" w:rsidP="00B903C9">
            <w:pPr>
              <w:rPr>
                <w:rFonts w:ascii="Arial" w:hAnsi="Arial" w:cs="Arial"/>
                <w:color w:val="000000"/>
                <w:sz w:val="24"/>
                <w:szCs w:val="24"/>
              </w:rPr>
            </w:pPr>
          </w:p>
        </w:tc>
        <w:tc>
          <w:tcPr>
            <w:tcW w:w="3150" w:type="dxa"/>
          </w:tcPr>
          <w:p w:rsidR="005343CA" w:rsidRPr="00F4366C" w:rsidRDefault="005343CA" w:rsidP="00B903C9">
            <w:pPr>
              <w:rPr>
                <w:rFonts w:ascii="Arial" w:hAnsi="Arial" w:cs="Arial"/>
                <w:color w:val="000000"/>
                <w:sz w:val="24"/>
                <w:szCs w:val="24"/>
              </w:rPr>
            </w:pPr>
            <w:r w:rsidRPr="00F4366C">
              <w:rPr>
                <w:rFonts w:ascii="Arial" w:hAnsi="Arial" w:cs="Arial"/>
                <w:color w:val="000000"/>
                <w:sz w:val="24"/>
                <w:szCs w:val="24"/>
              </w:rPr>
              <w:t>Sub total</w:t>
            </w:r>
          </w:p>
        </w:tc>
        <w:tc>
          <w:tcPr>
            <w:tcW w:w="1258"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343CA" w:rsidRPr="00F4366C" w:rsidRDefault="005343CA" w:rsidP="00857EE0">
            <w:pPr>
              <w:jc w:val="center"/>
              <w:rPr>
                <w:rFonts w:ascii="Arial" w:hAnsi="Arial" w:cs="Arial"/>
                <w:color w:val="000000"/>
                <w:sz w:val="24"/>
                <w:szCs w:val="24"/>
              </w:rPr>
            </w:pPr>
            <w:r w:rsidRPr="00F4366C">
              <w:rPr>
                <w:rFonts w:ascii="Arial" w:hAnsi="Arial" w:cs="Arial"/>
                <w:color w:val="000000"/>
                <w:sz w:val="24"/>
                <w:szCs w:val="24"/>
              </w:rPr>
              <w:t>60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color w:val="000000"/>
                <w:sz w:val="24"/>
                <w:szCs w:val="24"/>
              </w:rPr>
              <w:t xml:space="preserve">4. </w:t>
            </w:r>
            <w:r w:rsidRPr="00F4366C">
              <w:rPr>
                <w:rFonts w:ascii="Arial" w:hAnsi="Arial" w:cs="Arial"/>
                <w:b/>
                <w:bCs/>
                <w:sz w:val="24"/>
                <w:szCs w:val="24"/>
              </w:rPr>
              <w:t>Basics of</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Plastics</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Processing</w:t>
            </w:r>
          </w:p>
          <w:p w:rsidR="00CD5744" w:rsidRPr="00F4366C" w:rsidRDefault="00CD5744" w:rsidP="00B903C9">
            <w:pPr>
              <w:rPr>
                <w:rFonts w:ascii="Arial" w:hAnsi="Arial" w:cs="Arial"/>
                <w:color w:val="000000"/>
                <w:sz w:val="24"/>
                <w:szCs w:val="24"/>
              </w:rPr>
            </w:pPr>
            <w:r w:rsidRPr="00F4366C">
              <w:rPr>
                <w:rFonts w:ascii="Arial" w:hAnsi="Arial" w:cs="Arial"/>
                <w:b/>
                <w:bCs/>
                <w:sz w:val="24"/>
                <w:szCs w:val="24"/>
              </w:rPr>
              <w:t>methods</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 The need for plastics processing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 Ensure merits and demerits of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 to over the all others plastic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Definition and terminology related to</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Plastic Processing.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 Ensure finishing operation including surface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treatment of the fabricated product if required as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per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 Primary Processing Methods as 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company’s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Secondary Processing Methods as 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company’s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AO7. Processing fundamentals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AO.8 The type of process to be used depends on a</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variety of factors, including product shape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size, plastic type, quantity to be produced, quality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accuracy (Tolerances) required, design load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performance, cost limitation, and time schedule.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AO.9 Machine Operation Terminology: as 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manual, semiautomatic, fully automatic.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Type of Conversion Techniques: Injection,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Blow, Compression, Transfer, Rotational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Other processes and comparison of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 with other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AO11</w:t>
            </w:r>
            <w:r w:rsidR="00111A9F">
              <w:rPr>
                <w:rFonts w:ascii="Arial" w:hAnsi="Arial" w:cs="Arial"/>
                <w:sz w:val="24"/>
                <w:szCs w:val="24"/>
              </w:rPr>
              <w:t>. Material to be processed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AO12. Product design / configuration, Tolerance. </w:t>
            </w:r>
            <w:r w:rsidRPr="00F4366C">
              <w:rPr>
                <w:rFonts w:ascii="Arial" w:hAnsi="Arial" w:cs="Arial"/>
                <w:sz w:val="24"/>
                <w:szCs w:val="24"/>
              </w:rPr>
              <w:lastRenderedPageBreak/>
              <w:t xml:space="preserve">AO13. Process Limitations AO14. Quality </w:t>
            </w:r>
          </w:p>
          <w:p w:rsidR="00CD5744" w:rsidRPr="00F4366C" w:rsidRDefault="00CD5744" w:rsidP="00B903C9">
            <w:pPr>
              <w:rPr>
                <w:rFonts w:ascii="Arial" w:hAnsi="Arial" w:cs="Arial"/>
                <w:color w:val="000000"/>
                <w:sz w:val="24"/>
                <w:szCs w:val="24"/>
              </w:rPr>
            </w:pPr>
            <w:r w:rsidRPr="00F4366C">
              <w:rPr>
                <w:rFonts w:ascii="Arial" w:hAnsi="Arial" w:cs="Arial"/>
                <w:sz w:val="24"/>
                <w:szCs w:val="24"/>
              </w:rPr>
              <w:t>AO15. Cost / Performance balance.</w:t>
            </w:r>
          </w:p>
        </w:tc>
        <w:tc>
          <w:tcPr>
            <w:tcW w:w="1258"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lastRenderedPageBreak/>
              <w:t>27</w:t>
            </w:r>
          </w:p>
        </w:tc>
        <w:tc>
          <w:tcPr>
            <w:tcW w:w="1151"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63</w:t>
            </w:r>
          </w:p>
        </w:tc>
        <w:tc>
          <w:tcPr>
            <w:tcW w:w="742"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90</w:t>
            </w:r>
          </w:p>
        </w:tc>
      </w:tr>
      <w:tr w:rsidR="00CD5744" w:rsidRPr="00F4366C" w:rsidTr="003A0358">
        <w:tc>
          <w:tcPr>
            <w:tcW w:w="3255" w:type="dxa"/>
          </w:tcPr>
          <w:p w:rsidR="00CD5744" w:rsidRPr="00F4366C" w:rsidRDefault="00CD5744" w:rsidP="00B903C9">
            <w:pPr>
              <w:rPr>
                <w:rFonts w:ascii="Arial" w:hAnsi="Arial" w:cs="Arial"/>
                <w:color w:val="000000"/>
                <w:sz w:val="24"/>
                <w:szCs w:val="24"/>
              </w:rPr>
            </w:pPr>
          </w:p>
        </w:tc>
        <w:tc>
          <w:tcPr>
            <w:tcW w:w="3150" w:type="dxa"/>
          </w:tcPr>
          <w:p w:rsidR="00CD5744" w:rsidRPr="00F4366C" w:rsidRDefault="00CD5744" w:rsidP="00B903C9">
            <w:pPr>
              <w:rPr>
                <w:rFonts w:ascii="Arial" w:hAnsi="Arial" w:cs="Arial"/>
                <w:color w:val="000000"/>
                <w:sz w:val="24"/>
                <w:szCs w:val="24"/>
              </w:rPr>
            </w:pPr>
            <w:r w:rsidRPr="00F4366C">
              <w:rPr>
                <w:rFonts w:ascii="Arial" w:hAnsi="Arial" w:cs="Arial"/>
                <w:color w:val="000000"/>
                <w:sz w:val="24"/>
                <w:szCs w:val="24"/>
              </w:rPr>
              <w:t>Sub Total</w:t>
            </w:r>
          </w:p>
        </w:tc>
        <w:tc>
          <w:tcPr>
            <w:tcW w:w="1258"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27</w:t>
            </w:r>
          </w:p>
        </w:tc>
        <w:tc>
          <w:tcPr>
            <w:tcW w:w="1151"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63</w:t>
            </w:r>
          </w:p>
        </w:tc>
        <w:tc>
          <w:tcPr>
            <w:tcW w:w="742"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90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color w:val="000000"/>
                <w:sz w:val="24"/>
                <w:szCs w:val="24"/>
              </w:rPr>
              <w:t xml:space="preserve">5. </w:t>
            </w:r>
            <w:r w:rsidRPr="00F4366C">
              <w:rPr>
                <w:rFonts w:ascii="Arial" w:hAnsi="Arial" w:cs="Arial"/>
                <w:b/>
                <w:bCs/>
                <w:sz w:val="24"/>
                <w:szCs w:val="24"/>
              </w:rPr>
              <w:t>Blow Moulding</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Techniques for</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Plastics</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processing and</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inspection of</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the finished</w:t>
            </w:r>
          </w:p>
          <w:p w:rsidR="00CD5744" w:rsidRPr="00F4366C" w:rsidRDefault="00CD5744" w:rsidP="00B903C9">
            <w:pPr>
              <w:rPr>
                <w:rFonts w:ascii="Arial" w:hAnsi="Arial" w:cs="Arial"/>
                <w:color w:val="000000"/>
                <w:sz w:val="24"/>
                <w:szCs w:val="24"/>
              </w:rPr>
            </w:pPr>
            <w:r w:rsidRPr="00F4366C">
              <w:rPr>
                <w:rFonts w:ascii="Arial" w:hAnsi="Arial" w:cs="Arial"/>
                <w:b/>
                <w:bCs/>
                <w:sz w:val="24"/>
                <w:szCs w:val="24"/>
              </w:rPr>
              <w:t>products.</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 Study of Principle of Blow Molding process.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Plasticizing/ melting the resin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Parison or preform production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Blowing of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Ejection of the part and trim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 Basic Need of Tools and Accessories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Machineries.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Understanding of Plastic Material for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 Commodity-Polyolefin’s, Engineering-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PET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 Various types of extrusion blow moulding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 Continuous blow moulding process:- single head method, Twin station method, Rotary table</w:t>
            </w:r>
          </w:p>
          <w:p w:rsidR="00CD5744" w:rsidRPr="00F4366C" w:rsidRDefault="00CD5744" w:rsidP="00B903C9">
            <w:pPr>
              <w:rPr>
                <w:rFonts w:ascii="Arial" w:hAnsi="Arial" w:cs="Arial"/>
                <w:sz w:val="24"/>
                <w:szCs w:val="24"/>
              </w:rPr>
            </w:pPr>
            <w:r w:rsidRPr="00F4366C">
              <w:rPr>
                <w:rFonts w:ascii="Arial" w:hAnsi="Arial" w:cs="Arial"/>
                <w:sz w:val="24"/>
                <w:szCs w:val="24"/>
              </w:rPr>
              <w:t>System.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Intermitted blow moulding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Reciprocating screw extruder, Ram accumulator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extrusion Accumulator head method</w:t>
            </w:r>
          </w:p>
          <w:p w:rsidR="004016F6"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AO4. Study of Extrusion blow molding (EBM) AO5. Study of Injection blow molding(IBM)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Study of Injection Stretch blow molding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(ISBM)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AO7. Study of Extrusion Stretch Blow Molding 0AO8. Various types of blow moulds-Side feed,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Centre Feed, Spiral Mandrel, Extrusion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stretch Blow, Injection Blow molds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AO9. Setting of PET Injection moulding Machine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operation , Load the material in the correct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pattern as per SOP to minimize material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overflow/ wastage/ excess flash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Check the identified feed strip for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dimension uniformity/identified granules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AO11. Make the plastic compound or granule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ready for feeding into the machine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AO12. Start the machine and feeding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simultaneously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AO13. Ensure that moulding pressure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temperature is maintained during the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cycle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AO14. Ensure mould lifting/ ejection/ slide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mechanism of the press are properly functioning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AO15. Manufacturing the preform as per SOP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AO16. Remove the Manufacturing the preform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from the mould as per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AO17. Check for operation of molding apparatus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like hopper, heaters, extruder, blow molding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die/mold, screen pack etc. as per the checklist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provided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AO18. Fix the desired die/mold to the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 machine apparatus in order to achieve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desired operation as per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Instructions/ SOPs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AO19. Make modifications in the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parameters ( by selecting the right program from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the machine control </w:t>
            </w:r>
            <w:r w:rsidRPr="00F4366C">
              <w:rPr>
                <w:rFonts w:ascii="Arial" w:hAnsi="Arial" w:cs="Arial"/>
                <w:sz w:val="24"/>
                <w:szCs w:val="24"/>
              </w:rPr>
              <w:lastRenderedPageBreak/>
              <w:t>system) if required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ensure alignment with the prescribed standards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AO20. Use weighing machines to measure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quantity of granules and ensure that the correct</w:t>
            </w:r>
          </w:p>
          <w:p w:rsidR="00CD5744" w:rsidRPr="00F4366C" w:rsidRDefault="00CD5744" w:rsidP="00B903C9">
            <w:pPr>
              <w:rPr>
                <w:rFonts w:ascii="Arial" w:hAnsi="Arial" w:cs="Arial"/>
                <w:sz w:val="24"/>
                <w:szCs w:val="24"/>
              </w:rPr>
            </w:pPr>
            <w:r w:rsidRPr="00F4366C">
              <w:rPr>
                <w:rFonts w:ascii="Arial" w:hAnsi="Arial" w:cs="Arial"/>
                <w:sz w:val="24"/>
                <w:szCs w:val="24"/>
              </w:rPr>
              <w:t>quantity of granules are put in the hopper.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AO21. Check the parameters – Temperature,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pressure, current, extruder speed etc. in line with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work instructions/ SOPs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AO22. Setup the apparatus as per the selected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and the moulding standards used in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processing industry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AO23. Adjust the temperature and other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parameters of the moulding apparatus as per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values given in Work Instructions/ SOPs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AO24. Ensure availability of the coolant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working of valves to circulate the coolant to cool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solidify plastic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AO25. Ensure the functionality and assembly ofdie as per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AO26. Adjust the Parison controlling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program the parison with the help of parison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programming tools and software as 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requirement.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AO27. Die shaping in blow molding.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AO28. Study the types of mandrel used in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molding.-Divergent and convergent.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AO29. Study of Blow Ratio, parison swell, Die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Swell, Types of ParisonBlowing system:-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Pneumatic and ejection system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AO30. Understand the molding procedure &amp;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to be adopted for completing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order from the supervisor by referring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Instruction document/ SOP manual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AO31. Set the various molding parameters like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temperature of heaters, back pressure/ air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pressure/ vacuum pressure, screw speed of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extruder, regulating current, flow of coolant/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water etc. before starting the process.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parameters are mentioned in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Instructions/ SOP manual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AO32. Understand raw material like plastics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granules, fillers, bonding additives grades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required for executing the activity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AO33. Ensure that the required material is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procured from the store before starting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AO34. Understand the type of Die required for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executing the required operation and ensure that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same is available for operations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AO35. Understand the number of heaters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required for the extruder assembly, heater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temperature and current required for the heating operations as mentioned in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Instructions/ SOP manual. Ensure housekeeping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safety in the molding area. Use lifting equipments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or for lift/trolley for mold/material. Keep all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safety requirements.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AO36. Preheating of plastic granules to improve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their tensile strength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AO37. Ensure that the plastic granules are mixed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with additives (if any) before being fed into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hopper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AO38. Turn valves of machines to regulate screw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speed and quantity of the plastic coming out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hopper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AO39. Ensure pouring in line with the defined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standards and specifications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AO40. Record the feeding observations like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interrupted pouring or any abnormality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In case extrusion blow molding.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In case of Injection Blow Molding.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In case of Injection Blow Molding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Optimization of Process Parameters.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AO41. Conduct a test process and produce a</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sample output as per the sketches/ engineering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drawing shared with the supervisor.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AO42. Check the hollow articles (bottles,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container) for geometry, material &amp; dimensional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parameters as per the Control Plan before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starting the production.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AO43. Ensure that the dimensions of the output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product are measured as per the process given in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Work Instructions/ SOP. In case the test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product matches the dimensions and quality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final output, start the production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AO44. Feed the required operation code in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apparatus for heaters to melt the plastic granules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at the predefined temperature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AO45. Adjust the extruder speed and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extruder pressure to force the molten plastic into</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die to create the desired output.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AO46. Turn valves of machines to regulate speed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quantity of the plastic coming out of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hopper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AO47. Ensure feeding in line with the defined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standards and specifications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AO48. Record the feeding observations like</w:t>
            </w:r>
          </w:p>
          <w:p w:rsidR="00CD5744" w:rsidRPr="00F4366C" w:rsidRDefault="00CD5744" w:rsidP="00B903C9">
            <w:pPr>
              <w:rPr>
                <w:rFonts w:ascii="Arial" w:hAnsi="Arial" w:cs="Arial"/>
                <w:sz w:val="24"/>
                <w:szCs w:val="24"/>
              </w:rPr>
            </w:pPr>
            <w:r w:rsidRPr="00F4366C">
              <w:rPr>
                <w:rFonts w:ascii="Arial" w:hAnsi="Arial" w:cs="Arial"/>
                <w:sz w:val="24"/>
                <w:szCs w:val="24"/>
              </w:rPr>
              <w:t>interrupted pouring or any abnormality.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AO49. Ensure the proper functioning of screen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pack and die for uniform melting of plastic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removal of the contaminants (if any)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AO50. Monitor the process (parameters like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temperature, pressure, speed etc.) by observing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analyzing the readings on various panels/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meters to prevent machine breakdown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deviations of the output from desired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specifications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AO51. Observe and analyze any irregularity in the</w:t>
            </w:r>
            <w:r w:rsidR="00111A9F">
              <w:rPr>
                <w:rFonts w:ascii="Arial" w:hAnsi="Arial" w:cs="Arial"/>
                <w:sz w:val="24"/>
                <w:szCs w:val="24"/>
              </w:rPr>
              <w:t xml:space="preserve"> </w:t>
            </w:r>
            <w:r w:rsidRPr="00F4366C">
              <w:rPr>
                <w:rFonts w:ascii="Arial" w:hAnsi="Arial" w:cs="Arial"/>
                <w:sz w:val="24"/>
                <w:szCs w:val="24"/>
              </w:rPr>
              <w:t>process and take preventive steps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AO52. Clean the die opening &amp; die; changing the</w:t>
            </w:r>
            <w:r w:rsidR="00111A9F">
              <w:rPr>
                <w:rFonts w:ascii="Arial" w:hAnsi="Arial" w:cs="Arial"/>
                <w:sz w:val="24"/>
                <w:szCs w:val="24"/>
              </w:rPr>
              <w:t xml:space="preserve"> </w:t>
            </w:r>
            <w:r w:rsidRPr="00F4366C">
              <w:rPr>
                <w:rFonts w:ascii="Arial" w:hAnsi="Arial" w:cs="Arial"/>
                <w:sz w:val="24"/>
                <w:szCs w:val="24"/>
              </w:rPr>
              <w:t>screen pack.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AO53. Ensure code printing of the product with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the identifying information </w:t>
            </w:r>
            <w:r w:rsidRPr="00F4366C">
              <w:rPr>
                <w:rFonts w:ascii="Arial" w:hAnsi="Arial" w:cs="Arial"/>
                <w:sz w:val="24"/>
                <w:szCs w:val="24"/>
              </w:rPr>
              <w:lastRenderedPageBreak/>
              <w:t>(wherever required)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send the same for further processing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AO54. Instruct the helper to neck finishing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pinch off of the product as per the desired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geometric specifications. (doesn’t required for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IBM)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AO55. Measure the final plastic molded product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compare the dimensions as prescribed in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work order/ engineering drawing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AO56. In case the parts are not as per the given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measurements, send the same for further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processing in terms of cutting, finishing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AO57. Measure the specifications of the finished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products using devices like micrometers, Vernier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calipers, gauges, rulers, weighing scales,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Thickness Gauge and any other inspection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equipment and compare with the parameters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given in the work order.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AO58. Compare texture, surface properties,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hardness and strength with the given product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specifications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AO59. Note down the observations of the basic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inspection process and Identify pieces which are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OK and also not meeting the specified standards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AO60. Discard the batch which are beyond repair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repair the ones which need minor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modifications in settings.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AO61. Maintain records of each category of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outputs as per the batch etc. so that correction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can be organized.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AO62. Establish linkage between rejection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output and the pertinent causes for the same</w:t>
            </w:r>
          </w:p>
          <w:p w:rsidR="00CD5744" w:rsidRPr="00F4366C" w:rsidRDefault="00CD5744" w:rsidP="00B903C9">
            <w:pPr>
              <w:rPr>
                <w:rFonts w:ascii="Arial" w:hAnsi="Arial" w:cs="Arial"/>
                <w:sz w:val="24"/>
                <w:szCs w:val="24"/>
              </w:rPr>
            </w:pPr>
            <w:r w:rsidRPr="00F4366C">
              <w:rPr>
                <w:rFonts w:ascii="Arial" w:hAnsi="Arial" w:cs="Arial"/>
                <w:sz w:val="24"/>
                <w:szCs w:val="24"/>
              </w:rPr>
              <w:t>(process/ material etc.); Recommend the means for rejection control.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AO64. Rectify minor defects like dimension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variation, thickness variation etc. by control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parameters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AO65. Escalate all issues related to change in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surface properties, Tensile strength etc. so that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manufacturing equipment can be reset to</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achieve the specified output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AO66. Provide first and last output from each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batch to the lab for quality check on its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composition, properties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AO67. Obtain clearance for the entire batch from</w:t>
            </w:r>
          </w:p>
          <w:p w:rsidR="00CD5744" w:rsidRPr="00F4366C" w:rsidRDefault="00CD5744" w:rsidP="00B903C9">
            <w:pPr>
              <w:rPr>
                <w:rFonts w:ascii="Arial" w:hAnsi="Arial" w:cs="Arial"/>
                <w:color w:val="000000"/>
                <w:sz w:val="24"/>
                <w:szCs w:val="24"/>
              </w:rPr>
            </w:pPr>
            <w:r w:rsidRPr="00F4366C">
              <w:rPr>
                <w:rFonts w:ascii="Arial" w:hAnsi="Arial" w:cs="Arial"/>
                <w:sz w:val="24"/>
                <w:szCs w:val="24"/>
              </w:rPr>
              <w:t>the lab</w:t>
            </w:r>
          </w:p>
        </w:tc>
        <w:tc>
          <w:tcPr>
            <w:tcW w:w="1258"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lastRenderedPageBreak/>
              <w:t>45</w:t>
            </w:r>
          </w:p>
        </w:tc>
        <w:tc>
          <w:tcPr>
            <w:tcW w:w="1151"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105</w:t>
            </w:r>
          </w:p>
        </w:tc>
        <w:tc>
          <w:tcPr>
            <w:tcW w:w="742"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150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color w:val="000000"/>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Sub total </w:t>
            </w:r>
          </w:p>
        </w:tc>
        <w:tc>
          <w:tcPr>
            <w:tcW w:w="1258"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45</w:t>
            </w:r>
          </w:p>
        </w:tc>
        <w:tc>
          <w:tcPr>
            <w:tcW w:w="1151"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105</w:t>
            </w:r>
          </w:p>
        </w:tc>
        <w:tc>
          <w:tcPr>
            <w:tcW w:w="742"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150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color w:val="000000"/>
                <w:sz w:val="24"/>
                <w:szCs w:val="24"/>
              </w:rPr>
              <w:t xml:space="preserve">6. </w:t>
            </w:r>
            <w:r w:rsidRPr="00F4366C">
              <w:rPr>
                <w:rFonts w:ascii="Arial" w:hAnsi="Arial" w:cs="Arial"/>
                <w:b/>
                <w:bCs/>
                <w:sz w:val="24"/>
                <w:szCs w:val="24"/>
              </w:rPr>
              <w:t>Auxiliary</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equipments in</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Plastics</w:t>
            </w:r>
          </w:p>
          <w:p w:rsidR="00CD5744" w:rsidRPr="00F4366C" w:rsidRDefault="00CD5744" w:rsidP="00B903C9">
            <w:pPr>
              <w:autoSpaceDE w:val="0"/>
              <w:autoSpaceDN w:val="0"/>
              <w:adjustRightInd w:val="0"/>
              <w:rPr>
                <w:rFonts w:ascii="Arial" w:hAnsi="Arial" w:cs="Arial"/>
                <w:color w:val="000000"/>
                <w:sz w:val="24"/>
                <w:szCs w:val="24"/>
              </w:rPr>
            </w:pPr>
            <w:r w:rsidRPr="00F4366C">
              <w:rPr>
                <w:rFonts w:ascii="Arial" w:hAnsi="Arial" w:cs="Arial"/>
                <w:b/>
                <w:bCs/>
                <w:sz w:val="24"/>
                <w:szCs w:val="24"/>
              </w:rPr>
              <w:t>processing.</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 Some duties include: Inspecting,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monitoring, operating fuel systems, fuel oil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transfer &amp; supply lines &amp; associated equipment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fossil fuel chillers.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 Operating condensate &amp; feed water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systems, circulating &amp; cooling water systems,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condensate &amp; makeup systems, circulating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service water treatment equipment, auxiliary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lube oil systems, emission control equipment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miscellaneous equipment. Pass onsite training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programs. Follow safety </w:t>
            </w:r>
            <w:r w:rsidRPr="00F4366C">
              <w:rPr>
                <w:rFonts w:ascii="Arial" w:hAnsi="Arial" w:cs="Arial"/>
                <w:sz w:val="24"/>
                <w:szCs w:val="24"/>
              </w:rPr>
              <w:lastRenderedPageBreak/>
              <w:t>rules, regulations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procedures.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Setup and maintain molding machines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specified auxiliary equipment to meet production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quality and quantity requirements.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 Connects basic plant services as needed to</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meet production requirements and makes initial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checks of operating conditions before initiating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production runs.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 Complete complex job changes on molding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machines and auxiliary equipment.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Assist in cleaning and lubrication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equipment and tooling and performs various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preventative maintenance tasks as needed.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AO7. Study of different types of Predrier-Hot air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Oven, Hopper Driers, Dehumidifiers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AO8. Working of Chiller, Cooling Tower for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controlling temperature of Mold, machine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Fluids.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AO9. Operation Monitoring -- Watching gauges,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dials, or other indicators to make sure a machine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is working properly Operation and Control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Controlling operations of equipment or systems.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Getting Information - Observing, receiving,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otherwise obtaining information from all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relevant sources.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AO11. Controlling Machines and Processes -Using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either control mechanisms </w:t>
            </w:r>
            <w:r w:rsidRPr="00F4366C">
              <w:rPr>
                <w:rFonts w:ascii="Arial" w:hAnsi="Arial" w:cs="Arial"/>
                <w:sz w:val="24"/>
                <w:szCs w:val="24"/>
              </w:rPr>
              <w:lastRenderedPageBreak/>
              <w:t>or direct physical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activity to operate machines or processes.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AO12. Study of Compressor and Scrap Grinder. 0.5 2 2.5</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AO13. Equipment Maintenance -- Performing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routine maintenance on equipment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determining when and what kind of maintenance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is needed.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AO14. Equipment Selection -- Determining the</w:t>
            </w:r>
            <w:r w:rsidR="00111A9F">
              <w:rPr>
                <w:rFonts w:ascii="Arial" w:hAnsi="Arial" w:cs="Arial"/>
                <w:sz w:val="24"/>
                <w:szCs w:val="24"/>
              </w:rPr>
              <w:t xml:space="preserve"> </w:t>
            </w:r>
            <w:r w:rsidRPr="00F4366C">
              <w:rPr>
                <w:rFonts w:ascii="Arial" w:hAnsi="Arial" w:cs="Arial"/>
                <w:sz w:val="24"/>
                <w:szCs w:val="24"/>
              </w:rPr>
              <w:t>kind of tools and equipment needed to do a job.</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AO15. Troubleshooting -- Determining causes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operating errors and deciding what to do about it.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AO16. Follow the instructions given on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equipment manual describing the operating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of the equipment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AO17. Follow the Safety, Health and Environment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related practices developed by the organization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AO18. Ensure relevant safety board’s/ signs are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placed on the shop floor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AO19. Operate the machine using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recommended Personal Protective Equipment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(PPE) and ensure team members also use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related PPEs at the workplace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AO20. Maintain a clean and safe working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environment near the work place and ensure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there is no spillage of chemicals, production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waste, oil, solvents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AO21. Attend all safety and fire drills to be selfaware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of safety hazards and preventive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techniques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AO22. Maintain high standards of personal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hygiene at the work place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AO23. Ensure that the waste disposal is done in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designated area and manner as 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organization SOP.</w:t>
            </w:r>
          </w:p>
        </w:tc>
        <w:tc>
          <w:tcPr>
            <w:tcW w:w="1258"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lastRenderedPageBreak/>
              <w:t>36</w:t>
            </w:r>
          </w:p>
        </w:tc>
        <w:tc>
          <w:tcPr>
            <w:tcW w:w="1151"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84</w:t>
            </w:r>
          </w:p>
        </w:tc>
        <w:tc>
          <w:tcPr>
            <w:tcW w:w="742"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120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color w:val="000000"/>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Sub total</w:t>
            </w:r>
          </w:p>
        </w:tc>
        <w:tc>
          <w:tcPr>
            <w:tcW w:w="1258"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36</w:t>
            </w:r>
          </w:p>
        </w:tc>
        <w:tc>
          <w:tcPr>
            <w:tcW w:w="1151"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84</w:t>
            </w:r>
          </w:p>
        </w:tc>
        <w:tc>
          <w:tcPr>
            <w:tcW w:w="742"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120</w:t>
            </w:r>
          </w:p>
        </w:tc>
      </w:tr>
      <w:tr w:rsidR="005343CA" w:rsidRPr="00F4366C" w:rsidTr="003A0358">
        <w:tc>
          <w:tcPr>
            <w:tcW w:w="3255" w:type="dxa"/>
          </w:tcPr>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 xml:space="preserve">7. </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Mould</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Technology</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Techniques for</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Plastics</w:t>
            </w:r>
          </w:p>
          <w:p w:rsidR="005343CA" w:rsidRPr="00F4366C" w:rsidRDefault="005343CA" w:rsidP="00B903C9">
            <w:pPr>
              <w:autoSpaceDE w:val="0"/>
              <w:autoSpaceDN w:val="0"/>
              <w:adjustRightInd w:val="0"/>
              <w:rPr>
                <w:rFonts w:ascii="Arial" w:hAnsi="Arial" w:cs="Arial"/>
                <w:color w:val="000000"/>
                <w:sz w:val="24"/>
                <w:szCs w:val="24"/>
              </w:rPr>
            </w:pPr>
            <w:r w:rsidRPr="00F4366C">
              <w:rPr>
                <w:rFonts w:ascii="Arial" w:hAnsi="Arial" w:cs="Arial"/>
                <w:b/>
                <w:bCs/>
                <w:sz w:val="24"/>
                <w:szCs w:val="24"/>
              </w:rPr>
              <w:t>Processing</w:t>
            </w:r>
          </w:p>
        </w:tc>
        <w:tc>
          <w:tcPr>
            <w:tcW w:w="3150" w:type="dxa"/>
          </w:tcPr>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 Basic Study of Mould Material requirement,</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Mold Manufacturing Process and machineries.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 Compute dimensions, sizes, shapes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tolerances of machining component are as per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specifications and as per company procedures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AO3. Determine information such as number of</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parts to make, engineered components and material to be used, and machines to be used.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AO4. Identify and confirm resources required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such as components, machinery, range of</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materials and processes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AO5. Study of range of Materials and how its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effect on process and life of mould: Ferrous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metals: eg. Carbon steels, stainless steels, cast</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iron, tool steel, hard metals; Non-ferrous alloys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AO6. Identify the operations that will be required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for machining components based on design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requirements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AO7. Identify type of equipment required for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machining components based on the operations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selected.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AO8. Comparison of Blow Mold with the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Injection rotational merits and demerits for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overcome the above process mould.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AO9. Construction and study Mold for EBM, IBM,</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and SBM.</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AO10. Mold cooling systems:-Pneumatic, water</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cooling</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AO11. Basic Study of The main components of</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molds (Die Core, Die Cavity And Screw Neck) are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made by injection process, which are made of</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special mold steel.</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AO12. Cavities Preform Mold, designed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developed as per SOP</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AO13. Follow the instructions given on the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equipment manual describing the operating</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process of the equipment</w:t>
            </w:r>
          </w:p>
        </w:tc>
        <w:tc>
          <w:tcPr>
            <w:tcW w:w="1258"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lastRenderedPageBreak/>
              <w:t>18</w:t>
            </w:r>
          </w:p>
        </w:tc>
        <w:tc>
          <w:tcPr>
            <w:tcW w:w="1151"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343CA" w:rsidRPr="00F4366C" w:rsidRDefault="005343CA" w:rsidP="00857EE0">
            <w:pPr>
              <w:jc w:val="center"/>
              <w:rPr>
                <w:rFonts w:ascii="Arial" w:hAnsi="Arial" w:cs="Arial"/>
                <w:color w:val="000000"/>
                <w:sz w:val="24"/>
                <w:szCs w:val="24"/>
              </w:rPr>
            </w:pPr>
            <w:r w:rsidRPr="00F4366C">
              <w:rPr>
                <w:rFonts w:ascii="Arial" w:hAnsi="Arial" w:cs="Arial"/>
                <w:color w:val="000000"/>
                <w:sz w:val="24"/>
                <w:szCs w:val="24"/>
              </w:rPr>
              <w:t>60</w:t>
            </w:r>
          </w:p>
        </w:tc>
      </w:tr>
      <w:tr w:rsidR="005343CA" w:rsidRPr="00F4366C" w:rsidTr="003A0358">
        <w:tc>
          <w:tcPr>
            <w:tcW w:w="3255" w:type="dxa"/>
          </w:tcPr>
          <w:p w:rsidR="005343CA" w:rsidRPr="00F4366C" w:rsidRDefault="005343CA" w:rsidP="00B903C9">
            <w:pPr>
              <w:autoSpaceDE w:val="0"/>
              <w:autoSpaceDN w:val="0"/>
              <w:adjustRightInd w:val="0"/>
              <w:rPr>
                <w:rFonts w:ascii="Arial" w:hAnsi="Arial" w:cs="Arial"/>
                <w:b/>
                <w:bCs/>
                <w:sz w:val="24"/>
                <w:szCs w:val="24"/>
              </w:rPr>
            </w:pPr>
          </w:p>
        </w:tc>
        <w:tc>
          <w:tcPr>
            <w:tcW w:w="3150" w:type="dxa"/>
          </w:tcPr>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Sub total </w:t>
            </w:r>
          </w:p>
        </w:tc>
        <w:tc>
          <w:tcPr>
            <w:tcW w:w="1258"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343CA" w:rsidRPr="00F4366C" w:rsidRDefault="005343CA" w:rsidP="00857EE0">
            <w:pPr>
              <w:jc w:val="center"/>
              <w:rPr>
                <w:rFonts w:ascii="Arial" w:hAnsi="Arial" w:cs="Arial"/>
                <w:color w:val="000000"/>
                <w:sz w:val="24"/>
                <w:szCs w:val="24"/>
              </w:rPr>
            </w:pPr>
            <w:r w:rsidRPr="00F4366C">
              <w:rPr>
                <w:rFonts w:ascii="Arial" w:hAnsi="Arial" w:cs="Arial"/>
                <w:color w:val="000000"/>
                <w:sz w:val="24"/>
                <w:szCs w:val="24"/>
              </w:rPr>
              <w:t>60</w:t>
            </w:r>
          </w:p>
        </w:tc>
      </w:tr>
      <w:tr w:rsidR="005343CA" w:rsidRPr="00F4366C" w:rsidTr="003A0358">
        <w:tc>
          <w:tcPr>
            <w:tcW w:w="3255" w:type="dxa"/>
          </w:tcPr>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8</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:Communicatio</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n/soft skills and</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Basic Computer</w:t>
            </w:r>
          </w:p>
          <w:p w:rsidR="005343CA" w:rsidRPr="00F4366C" w:rsidRDefault="005343CA" w:rsidP="00B903C9">
            <w:pPr>
              <w:autoSpaceDE w:val="0"/>
              <w:autoSpaceDN w:val="0"/>
              <w:adjustRightInd w:val="0"/>
              <w:rPr>
                <w:rFonts w:ascii="Arial" w:hAnsi="Arial" w:cs="Arial"/>
                <w:b/>
                <w:bCs/>
                <w:sz w:val="24"/>
                <w:szCs w:val="24"/>
              </w:rPr>
            </w:pPr>
            <w:r w:rsidRPr="00F4366C">
              <w:rPr>
                <w:rFonts w:ascii="Arial" w:hAnsi="Arial" w:cs="Arial"/>
                <w:b/>
                <w:bCs/>
                <w:sz w:val="24"/>
                <w:szCs w:val="24"/>
              </w:rPr>
              <w:t>concepts</w:t>
            </w:r>
          </w:p>
        </w:tc>
        <w:tc>
          <w:tcPr>
            <w:tcW w:w="3150" w:type="dxa"/>
          </w:tcPr>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 Accurately receive information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instructions from the supervisor and fellow</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workers, getting clarification where required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 Accurately pass on information to</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authorized persons who require it and within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agreed timescale and confirm its receipt</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AO3. Give information to others clearly, at a pace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and in a manner that helps them to understand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AO4. Display helpful behavior by assisting others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in performing tasks in a positive manner, where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required and possible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AO5. Consult with and </w:t>
            </w:r>
            <w:r w:rsidRPr="00F4366C">
              <w:rPr>
                <w:rFonts w:ascii="Arial" w:hAnsi="Arial" w:cs="Arial"/>
                <w:sz w:val="24"/>
                <w:szCs w:val="24"/>
              </w:rPr>
              <w:lastRenderedPageBreak/>
              <w:t>assist others to maximize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effectiveness and efficiency in carrying out tasks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AO6. Display appropriate communication</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etiquette while working</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 AO7. Display active listening skills while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interacting with others at work</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AO8. Use appropriate tone, pitch and language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to convey politeness, assertiveness, care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professionalism</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AO9. Demonstrate responsible and disciplined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behaviors at the workplace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AO10. Escalate grievances and problems to</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appropriate authority as per procedure to resolve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them and avoid conflict</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AO11. Stimulus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AO12. Encoding/message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AO13. Channel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AO14. Decoding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AO15. Receiver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AO16. Barriers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AO17. Principle of Communication Process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 Clarity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 Conciseness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 Objectivity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 Consistency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 Completeness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 Relevancy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 Audience Knowledge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AO18. Study of Fundamental of Computers.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AO19. Components of Computer: - Hardware and</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the software.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AO20. Study of Hardware Component:- central</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processing unit (CPU), memory, storage device,</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input devices, output devices.</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AO21. The computer accepts input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 xml:space="preserve">AO22. The computer performs useful operations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AO23. The computer stores data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AO24. The computer produces output.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AO25. Turning the Computer On and Logging On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AO26.Introduction to Microsoft Office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AO27. Study of MS Word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AO28. Study of MS Excel </w:t>
            </w:r>
          </w:p>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AO29. Study of MS PPT.</w:t>
            </w:r>
          </w:p>
        </w:tc>
        <w:tc>
          <w:tcPr>
            <w:tcW w:w="1258"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lastRenderedPageBreak/>
              <w:t>18</w:t>
            </w:r>
          </w:p>
        </w:tc>
        <w:tc>
          <w:tcPr>
            <w:tcW w:w="1151"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343CA" w:rsidRPr="00F4366C" w:rsidRDefault="005343CA" w:rsidP="00857EE0">
            <w:pPr>
              <w:jc w:val="center"/>
              <w:rPr>
                <w:rFonts w:ascii="Arial" w:hAnsi="Arial" w:cs="Arial"/>
                <w:color w:val="000000"/>
                <w:sz w:val="24"/>
                <w:szCs w:val="24"/>
              </w:rPr>
            </w:pPr>
            <w:r w:rsidRPr="00F4366C">
              <w:rPr>
                <w:rFonts w:ascii="Arial" w:hAnsi="Arial" w:cs="Arial"/>
                <w:color w:val="000000"/>
                <w:sz w:val="24"/>
                <w:szCs w:val="24"/>
              </w:rPr>
              <w:t>60</w:t>
            </w:r>
          </w:p>
        </w:tc>
      </w:tr>
      <w:tr w:rsidR="005343CA" w:rsidRPr="00F4366C" w:rsidTr="003A0358">
        <w:tc>
          <w:tcPr>
            <w:tcW w:w="3255" w:type="dxa"/>
          </w:tcPr>
          <w:p w:rsidR="005343CA" w:rsidRPr="00F4366C" w:rsidRDefault="005343CA" w:rsidP="00B903C9">
            <w:pPr>
              <w:autoSpaceDE w:val="0"/>
              <w:autoSpaceDN w:val="0"/>
              <w:adjustRightInd w:val="0"/>
              <w:rPr>
                <w:rFonts w:ascii="Arial" w:hAnsi="Arial" w:cs="Arial"/>
                <w:b/>
                <w:bCs/>
                <w:sz w:val="24"/>
                <w:szCs w:val="24"/>
              </w:rPr>
            </w:pPr>
          </w:p>
        </w:tc>
        <w:tc>
          <w:tcPr>
            <w:tcW w:w="3150" w:type="dxa"/>
          </w:tcPr>
          <w:p w:rsidR="005343CA" w:rsidRPr="00F4366C" w:rsidRDefault="005343CA" w:rsidP="00B903C9">
            <w:pPr>
              <w:autoSpaceDE w:val="0"/>
              <w:autoSpaceDN w:val="0"/>
              <w:adjustRightInd w:val="0"/>
              <w:rPr>
                <w:rFonts w:ascii="Arial" w:hAnsi="Arial" w:cs="Arial"/>
                <w:sz w:val="24"/>
                <w:szCs w:val="24"/>
              </w:rPr>
            </w:pPr>
            <w:r w:rsidRPr="00F4366C">
              <w:rPr>
                <w:rFonts w:ascii="Arial" w:hAnsi="Arial" w:cs="Arial"/>
                <w:sz w:val="24"/>
                <w:szCs w:val="24"/>
              </w:rPr>
              <w:t xml:space="preserve">Sub total </w:t>
            </w:r>
          </w:p>
        </w:tc>
        <w:tc>
          <w:tcPr>
            <w:tcW w:w="1258"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5343CA" w:rsidRPr="00F4366C" w:rsidRDefault="005343CA" w:rsidP="00857EE0">
            <w:pPr>
              <w:jc w:val="center"/>
              <w:rPr>
                <w:rFonts w:ascii="Arial" w:hAnsi="Arial" w:cs="Arial"/>
                <w:color w:val="000000"/>
                <w:sz w:val="24"/>
                <w:szCs w:val="24"/>
              </w:rPr>
            </w:pPr>
            <w:r>
              <w:rPr>
                <w:rFonts w:ascii="Arial" w:hAnsi="Arial" w:cs="Arial"/>
                <w:color w:val="000000"/>
                <w:sz w:val="24"/>
                <w:szCs w:val="24"/>
              </w:rPr>
              <w:t>42</w:t>
            </w:r>
          </w:p>
        </w:tc>
        <w:tc>
          <w:tcPr>
            <w:tcW w:w="742" w:type="dxa"/>
          </w:tcPr>
          <w:p w:rsidR="005343CA" w:rsidRPr="00F4366C" w:rsidRDefault="005343CA" w:rsidP="00857EE0">
            <w:pPr>
              <w:jc w:val="center"/>
              <w:rPr>
                <w:rFonts w:ascii="Arial" w:hAnsi="Arial" w:cs="Arial"/>
                <w:color w:val="000000"/>
                <w:sz w:val="24"/>
                <w:szCs w:val="24"/>
              </w:rPr>
            </w:pPr>
            <w:r w:rsidRPr="00F4366C">
              <w:rPr>
                <w:rFonts w:ascii="Arial" w:hAnsi="Arial" w:cs="Arial"/>
                <w:color w:val="000000"/>
                <w:sz w:val="24"/>
                <w:szCs w:val="24"/>
              </w:rPr>
              <w:t>60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 xml:space="preserve">9. </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Quality</w:t>
            </w:r>
            <w:r w:rsidR="005343CA">
              <w:rPr>
                <w:rFonts w:ascii="Arial" w:hAnsi="Arial" w:cs="Arial"/>
                <w:b/>
                <w:bCs/>
                <w:sz w:val="24"/>
                <w:szCs w:val="24"/>
              </w:rPr>
              <w:t xml:space="preserve"> </w:t>
            </w:r>
            <w:r w:rsidRPr="00F4366C">
              <w:rPr>
                <w:rFonts w:ascii="Arial" w:hAnsi="Arial" w:cs="Arial"/>
                <w:b/>
                <w:bCs/>
                <w:sz w:val="24"/>
                <w:szCs w:val="24"/>
              </w:rPr>
              <w:t>Management</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systems.</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 Study and understand of Total Quality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Control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 Need of Management of Product Quality.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Understand the Concept of Total Quality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Management.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 Understanding the TQM Philosophy.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AO5. Understanding the need for Quality system.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Study and understand of Total Quality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control tools - ISO, 5S, Six Sigma, OHSAS 18001</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AO7. Study and understand of Behavioral Science.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AO8. Different between Behavioral Science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Social Science.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AO9. Categories of Behavioral Science.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Theories of Behavioral Psychology,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Entrepreneurship development, preparing project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report selecting a particular plastic product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their choice and submission.</w:t>
            </w:r>
          </w:p>
        </w:tc>
        <w:tc>
          <w:tcPr>
            <w:tcW w:w="1258"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42</w:t>
            </w:r>
          </w:p>
        </w:tc>
        <w:tc>
          <w:tcPr>
            <w:tcW w:w="742"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60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Sub total</w:t>
            </w:r>
          </w:p>
        </w:tc>
        <w:tc>
          <w:tcPr>
            <w:tcW w:w="1258"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42</w:t>
            </w:r>
          </w:p>
        </w:tc>
        <w:tc>
          <w:tcPr>
            <w:tcW w:w="742"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60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Total </w:t>
            </w:r>
          </w:p>
        </w:tc>
        <w:tc>
          <w:tcPr>
            <w:tcW w:w="1258" w:type="dxa"/>
          </w:tcPr>
          <w:p w:rsidR="00CD5744" w:rsidRPr="00F4366C" w:rsidRDefault="00CD5744" w:rsidP="005343CA">
            <w:pPr>
              <w:jc w:val="center"/>
              <w:rPr>
                <w:rFonts w:ascii="Arial" w:hAnsi="Arial" w:cs="Arial"/>
                <w:color w:val="000000"/>
                <w:sz w:val="24"/>
                <w:szCs w:val="24"/>
              </w:rPr>
            </w:pPr>
            <w:r>
              <w:rPr>
                <w:rFonts w:ascii="Arial" w:hAnsi="Arial" w:cs="Arial"/>
                <w:color w:val="000000"/>
                <w:sz w:val="24"/>
                <w:szCs w:val="24"/>
              </w:rPr>
              <w:t>2</w:t>
            </w:r>
            <w:r w:rsidR="005343CA">
              <w:rPr>
                <w:rFonts w:ascii="Arial" w:hAnsi="Arial" w:cs="Arial"/>
                <w:color w:val="000000"/>
                <w:sz w:val="24"/>
                <w:szCs w:val="24"/>
              </w:rPr>
              <w:t>16</w:t>
            </w:r>
          </w:p>
        </w:tc>
        <w:tc>
          <w:tcPr>
            <w:tcW w:w="1151" w:type="dxa"/>
          </w:tcPr>
          <w:p w:rsidR="00CD5744" w:rsidRPr="00F4366C" w:rsidRDefault="00CD5744" w:rsidP="005343CA">
            <w:pPr>
              <w:jc w:val="center"/>
              <w:rPr>
                <w:rFonts w:ascii="Arial" w:hAnsi="Arial" w:cs="Arial"/>
                <w:color w:val="000000"/>
                <w:sz w:val="24"/>
                <w:szCs w:val="24"/>
              </w:rPr>
            </w:pPr>
            <w:r>
              <w:rPr>
                <w:rFonts w:ascii="Arial" w:hAnsi="Arial" w:cs="Arial"/>
                <w:color w:val="000000"/>
                <w:sz w:val="24"/>
                <w:szCs w:val="24"/>
              </w:rPr>
              <w:t>5</w:t>
            </w:r>
            <w:r w:rsidR="005343CA">
              <w:rPr>
                <w:rFonts w:ascii="Arial" w:hAnsi="Arial" w:cs="Arial"/>
                <w:color w:val="000000"/>
                <w:sz w:val="24"/>
                <w:szCs w:val="24"/>
              </w:rPr>
              <w:t>04</w:t>
            </w:r>
          </w:p>
        </w:tc>
        <w:tc>
          <w:tcPr>
            <w:tcW w:w="742" w:type="dxa"/>
          </w:tcPr>
          <w:p w:rsidR="00CD5744" w:rsidRPr="00F4366C" w:rsidRDefault="005343CA" w:rsidP="003A0358">
            <w:pPr>
              <w:jc w:val="center"/>
              <w:rPr>
                <w:rFonts w:ascii="Arial" w:hAnsi="Arial" w:cs="Arial"/>
                <w:color w:val="000000"/>
                <w:sz w:val="24"/>
                <w:szCs w:val="24"/>
              </w:rPr>
            </w:pPr>
            <w:r>
              <w:rPr>
                <w:rFonts w:ascii="Arial" w:hAnsi="Arial" w:cs="Arial"/>
                <w:color w:val="000000"/>
                <w:sz w:val="24"/>
                <w:szCs w:val="24"/>
              </w:rPr>
              <w:t>720</w:t>
            </w:r>
          </w:p>
        </w:tc>
      </w:tr>
      <w:tr w:rsidR="00CD5744" w:rsidRPr="00F4366C" w:rsidTr="003A0358">
        <w:tc>
          <w:tcPr>
            <w:tcW w:w="9556" w:type="dxa"/>
            <w:gridSpan w:val="5"/>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Means of assessment 1:</w:t>
            </w:r>
          </w:p>
          <w:p w:rsidR="00CD5744"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assessment comprise of -Theory Assessment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Viva voce</w:t>
            </w:r>
          </w:p>
          <w:p w:rsidR="00CD5744" w:rsidRPr="00F4366C" w:rsidRDefault="00CD5744" w:rsidP="00B903C9">
            <w:pPr>
              <w:rPr>
                <w:rFonts w:ascii="Arial" w:hAnsi="Arial" w:cs="Arial"/>
                <w:color w:val="000000"/>
                <w:sz w:val="24"/>
                <w:szCs w:val="24"/>
              </w:rPr>
            </w:pPr>
            <w:r w:rsidRPr="00F4366C">
              <w:rPr>
                <w:rFonts w:ascii="Arial" w:hAnsi="Arial" w:cs="Arial"/>
                <w:sz w:val="24"/>
                <w:szCs w:val="24"/>
              </w:rPr>
              <w:lastRenderedPageBreak/>
              <w:t>Practical assessment</w:t>
            </w:r>
          </w:p>
        </w:tc>
      </w:tr>
      <w:tr w:rsidR="00CD5744" w:rsidRPr="00F4366C" w:rsidTr="003A0358">
        <w:trPr>
          <w:trHeight w:val="260"/>
        </w:trPr>
        <w:tc>
          <w:tcPr>
            <w:tcW w:w="9556" w:type="dxa"/>
            <w:gridSpan w:val="5"/>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lastRenderedPageBreak/>
              <w:t>Means of assessment 2:</w:t>
            </w:r>
          </w:p>
          <w:p w:rsidR="00CD5744" w:rsidRPr="003A0358" w:rsidRDefault="00CD5744" w:rsidP="00B903C9">
            <w:pPr>
              <w:autoSpaceDE w:val="0"/>
              <w:autoSpaceDN w:val="0"/>
              <w:adjustRightInd w:val="0"/>
              <w:rPr>
                <w:rFonts w:ascii="Arial" w:hAnsi="Arial" w:cs="Arial"/>
                <w:bCs/>
                <w:sz w:val="24"/>
                <w:szCs w:val="24"/>
              </w:rPr>
            </w:pPr>
            <w:r w:rsidRPr="003A0358">
              <w:rPr>
                <w:rFonts w:ascii="Arial" w:hAnsi="Arial" w:cs="Arial"/>
                <w:bCs/>
                <w:sz w:val="24"/>
                <w:szCs w:val="24"/>
              </w:rPr>
              <w:t>Pass/Fail-</w:t>
            </w:r>
          </w:p>
          <w:p w:rsidR="00CD5744" w:rsidRPr="003A0358" w:rsidRDefault="00CD5744" w:rsidP="00B903C9">
            <w:pPr>
              <w:autoSpaceDE w:val="0"/>
              <w:autoSpaceDN w:val="0"/>
              <w:adjustRightInd w:val="0"/>
              <w:rPr>
                <w:rFonts w:ascii="Arial" w:hAnsi="Arial" w:cs="Arial"/>
                <w:bCs/>
                <w:sz w:val="24"/>
                <w:szCs w:val="24"/>
              </w:rPr>
            </w:pPr>
            <w:r w:rsidRPr="003A0358">
              <w:rPr>
                <w:rFonts w:ascii="Arial" w:hAnsi="Arial" w:cs="Arial"/>
                <w:bCs/>
                <w:sz w:val="24"/>
                <w:szCs w:val="24"/>
              </w:rPr>
              <w:t>The Pass mark of theory written assessment is 50% and for viva and practical assessment is 70%.</w:t>
            </w:r>
          </w:p>
          <w:p w:rsidR="00CD5744" w:rsidRPr="00F4366C" w:rsidRDefault="00CD5744" w:rsidP="00B903C9">
            <w:pPr>
              <w:rPr>
                <w:rFonts w:ascii="Arial" w:hAnsi="Arial" w:cs="Arial"/>
                <w:color w:val="000000"/>
                <w:sz w:val="24"/>
                <w:szCs w:val="24"/>
              </w:rPr>
            </w:pPr>
            <w:r w:rsidRPr="003A0358">
              <w:rPr>
                <w:rFonts w:ascii="Arial" w:hAnsi="Arial" w:cs="Arial"/>
                <w:bCs/>
                <w:sz w:val="24"/>
                <w:szCs w:val="24"/>
              </w:rPr>
              <w:t>The candidate has to pass separately in Theory and Practical.</w:t>
            </w:r>
          </w:p>
        </w:tc>
      </w:tr>
    </w:tbl>
    <w:p w:rsidR="00B008DE" w:rsidRDefault="00B008DE">
      <w:pPr>
        <w:widowControl w:val="0"/>
        <w:autoSpaceDE w:val="0"/>
        <w:autoSpaceDN w:val="0"/>
        <w:adjustRightInd w:val="0"/>
        <w:spacing w:after="0" w:line="277" w:lineRule="exact"/>
        <w:rPr>
          <w:rFonts w:ascii="Times New Roman" w:hAnsi="Times New Roman" w:cs="Times New Roman"/>
          <w:sz w:val="24"/>
          <w:szCs w:val="24"/>
        </w:rPr>
      </w:pPr>
    </w:p>
    <w:p w:rsidR="00EF1171" w:rsidRDefault="00EF1171">
      <w:pPr>
        <w:widowControl w:val="0"/>
        <w:autoSpaceDE w:val="0"/>
        <w:autoSpaceDN w:val="0"/>
        <w:adjustRightInd w:val="0"/>
        <w:spacing w:after="0" w:line="277" w:lineRule="exact"/>
        <w:rPr>
          <w:rFonts w:ascii="Times New Roman" w:hAnsi="Times New Roman" w:cs="Times New Roman"/>
          <w:sz w:val="24"/>
          <w:szCs w:val="24"/>
        </w:rPr>
      </w:pPr>
    </w:p>
    <w:p w:rsidR="00EF1171" w:rsidRDefault="00EF1171">
      <w:pPr>
        <w:widowControl w:val="0"/>
        <w:autoSpaceDE w:val="0"/>
        <w:autoSpaceDN w:val="0"/>
        <w:adjustRightInd w:val="0"/>
        <w:spacing w:after="0" w:line="277" w:lineRule="exact"/>
        <w:rPr>
          <w:rFonts w:ascii="Times New Roman" w:hAnsi="Times New Roman" w:cs="Times New Roman"/>
          <w:sz w:val="24"/>
          <w:szCs w:val="24"/>
        </w:rPr>
      </w:pPr>
    </w:p>
    <w:p w:rsidR="00B008DE" w:rsidRDefault="007F7B77" w:rsidP="00EF1171">
      <w:pPr>
        <w:widowControl w:val="0"/>
        <w:autoSpaceDE w:val="0"/>
        <w:autoSpaceDN w:val="0"/>
        <w:adjustRightInd w:val="0"/>
        <w:spacing w:after="0" w:line="20" w:lineRule="exact"/>
        <w:rPr>
          <w:rFonts w:ascii="Times New Roman" w:hAnsi="Times New Roman" w:cs="Times New Roman"/>
          <w:sz w:val="24"/>
          <w:szCs w:val="24"/>
        </w:rPr>
      </w:pPr>
      <w:r w:rsidRPr="007F7B77">
        <w:rPr>
          <w:noProof/>
        </w:rPr>
        <w:pict>
          <v:rect id="_x0000_s1146" style="position:absolute;margin-left:.1pt;margin-top:-353.85pt;width:.95pt;height:1pt;z-index:-251535360" o:allowincell="f" fillcolor="#00b050" stroked="f"/>
        </w:pict>
      </w:r>
      <w:r w:rsidRPr="007F7B77">
        <w:rPr>
          <w:noProof/>
        </w:rPr>
        <w:pict>
          <v:rect id="_x0000_s1147" style="position:absolute;margin-left:92.95pt;margin-top:-353.85pt;width:1pt;height:1pt;z-index:-251534336" o:allowincell="f" fillcolor="#00b050" stroked="f"/>
        </w:pict>
      </w:r>
      <w:r w:rsidRPr="007F7B77">
        <w:rPr>
          <w:noProof/>
        </w:rPr>
        <w:pict>
          <v:rect id="_x0000_s1148" style="position:absolute;margin-left:.1pt;margin-top:-308.85pt;width:.95pt;height:1pt;z-index:-251533312" o:allowincell="f" fillcolor="#00b050" stroked="f"/>
        </w:pict>
      </w:r>
      <w:r w:rsidRPr="007F7B77">
        <w:rPr>
          <w:noProof/>
        </w:rPr>
        <w:pict>
          <v:rect id="_x0000_s1149" style="position:absolute;margin-left:.1pt;margin-top:-264.45pt;width:.95pt;height:1pt;z-index:-251532288" o:allowincell="f" fillcolor="#00b050" stroked="f"/>
        </w:pict>
      </w:r>
      <w:r w:rsidRPr="007F7B77">
        <w:rPr>
          <w:noProof/>
        </w:rPr>
        <w:pict>
          <v:rect id="_x0000_s1150" style="position:absolute;margin-left:.1pt;margin-top:-234.65pt;width:.95pt;height:.95pt;z-index:-251531264" o:allowincell="f" fillcolor="#00b050" stroked="f"/>
        </w:pict>
      </w:r>
      <w:r w:rsidRPr="007F7B77">
        <w:rPr>
          <w:noProof/>
        </w:rPr>
        <w:pict>
          <v:rect id="_x0000_s1151" style="position:absolute;margin-left:92.95pt;margin-top:-234.65pt;width:1pt;height:.95pt;z-index:-251530240" o:allowincell="f" fillcolor="#00b050" stroked="f"/>
        </w:pict>
      </w:r>
      <w:r w:rsidRPr="007F7B77">
        <w:rPr>
          <w:noProof/>
        </w:rPr>
        <w:pict>
          <v:rect id="_x0000_s1152" style="position:absolute;margin-left:348.1pt;margin-top:-234.65pt;width:.95pt;height:.95pt;z-index:-251529216" o:allowincell="f" fillcolor="#00b050" stroked="f"/>
        </w:pict>
      </w:r>
      <w:r w:rsidRPr="007F7B77">
        <w:rPr>
          <w:noProof/>
        </w:rPr>
        <w:pict>
          <v:rect id="_x0000_s1153" style="position:absolute;margin-left:397.75pt;margin-top:-234.65pt;width:1pt;height:.95pt;z-index:-251528192" o:allowincell="f" fillcolor="#00b050" stroked="f"/>
        </w:pict>
      </w:r>
      <w:r w:rsidRPr="007F7B77">
        <w:rPr>
          <w:noProof/>
        </w:rPr>
        <w:pict>
          <v:rect id="_x0000_s1154" style="position:absolute;margin-left:454.4pt;margin-top:-234.65pt;width:1pt;height:.95pt;z-index:-251527168" o:allowincell="f" fillcolor="#00b050" stroked="f"/>
        </w:pict>
      </w:r>
      <w:r w:rsidRPr="007F7B77">
        <w:rPr>
          <w:noProof/>
        </w:rPr>
        <w:pict>
          <v:rect id="_x0000_s1155" style="position:absolute;margin-left:.1pt;margin-top:-204.8pt;width:.95pt;height:1pt;z-index:-251526144" o:allowincell="f" fillcolor="#00b050" stroked="f"/>
        </w:pict>
      </w:r>
      <w:r w:rsidRPr="007F7B77">
        <w:rPr>
          <w:noProof/>
        </w:rPr>
        <w:pict>
          <v:rect id="_x0000_s1156" style="position:absolute;margin-left:92.95pt;margin-top:-204.8pt;width:1pt;height:1pt;z-index:-251525120" o:allowincell="f" fillcolor="#00b050" stroked="f"/>
        </w:pict>
      </w:r>
      <w:r w:rsidRPr="007F7B77">
        <w:rPr>
          <w:noProof/>
        </w:rPr>
        <w:pict>
          <v:rect id="_x0000_s1157" style="position:absolute;margin-left:348.1pt;margin-top:-204.8pt;width:.95pt;height:1pt;z-index:-251524096" o:allowincell="f" fillcolor="#00b050" stroked="f"/>
        </w:pict>
      </w:r>
      <w:r w:rsidRPr="007F7B77">
        <w:rPr>
          <w:noProof/>
        </w:rPr>
        <w:pict>
          <v:rect id="_x0000_s1158" style="position:absolute;margin-left:397.75pt;margin-top:-204.8pt;width:1pt;height:1pt;z-index:-251523072" o:allowincell="f" fillcolor="#00b050" stroked="f"/>
        </w:pict>
      </w:r>
      <w:r w:rsidRPr="007F7B77">
        <w:rPr>
          <w:noProof/>
        </w:rPr>
        <w:pict>
          <v:rect id="_x0000_s1159" style="position:absolute;margin-left:454.4pt;margin-top:-204.8pt;width:1pt;height:1pt;z-index:-251522048" o:allowincell="f" fillcolor="#00b050" stroked="f"/>
        </w:pict>
      </w:r>
      <w:r w:rsidRPr="007F7B77">
        <w:rPr>
          <w:noProof/>
        </w:rPr>
        <w:pict>
          <v:rect id="_x0000_s1160" style="position:absolute;margin-left:.1pt;margin-top:-131.1pt;width:.95pt;height:.95pt;z-index:-251521024" o:allowincell="f" fillcolor="#00b050" stroked="f"/>
        </w:pict>
      </w:r>
      <w:bookmarkStart w:id="7" w:name="page15"/>
      <w:bookmarkEnd w:id="7"/>
      <w:r w:rsidRPr="007F7B77">
        <w:rPr>
          <w:noProof/>
        </w:rPr>
        <w:pict>
          <v:rect id="_x0000_s1161" style="position:absolute;margin-left:.1pt;margin-top:-692.25pt;width:.95pt;height:1pt;z-index:-251520000" o:allowincell="f" fillcolor="#00b050" stroked="f"/>
        </w:pict>
      </w:r>
      <w:r w:rsidRPr="007F7B77">
        <w:rPr>
          <w:noProof/>
        </w:rPr>
        <w:pict>
          <v:rect id="_x0000_s1162" style="position:absolute;margin-left:.1pt;margin-top:-603.8pt;width:.95pt;height:1pt;z-index:-251518976" o:allowincell="f" fillcolor="#00b050" stroked="f"/>
        </w:pict>
      </w:r>
      <w:r w:rsidRPr="007F7B77">
        <w:rPr>
          <w:noProof/>
        </w:rPr>
        <w:pict>
          <v:rect id="_x0000_s1163" style="position:absolute;margin-left:.1pt;margin-top:-574.05pt;width:.95pt;height:1pt;z-index:-251517952" o:allowincell="f" fillcolor="#00b050" stroked="f"/>
        </w:pict>
      </w:r>
      <w:r w:rsidRPr="007F7B77">
        <w:rPr>
          <w:noProof/>
        </w:rPr>
        <w:pict>
          <v:rect id="_x0000_s1164" style="position:absolute;margin-left:.1pt;margin-top:-500.25pt;width:.95pt;height:1pt;z-index:-251516928" o:allowincell="f" fillcolor="#00b050" stroked="f"/>
        </w:pict>
      </w:r>
      <w:r w:rsidRPr="007F7B77">
        <w:rPr>
          <w:noProof/>
        </w:rPr>
        <w:pict>
          <v:rect id="_x0000_s1165" style="position:absolute;margin-left:.1pt;margin-top:-455.85pt;width:.95pt;height:1pt;z-index:-251515904" o:allowincell="f" fillcolor="#00b050" stroked="f"/>
        </w:pict>
      </w:r>
      <w:r w:rsidRPr="007F7B77">
        <w:rPr>
          <w:noProof/>
        </w:rPr>
        <w:pict>
          <v:rect id="_x0000_s1166" style="position:absolute;margin-left:.1pt;margin-top:-426.05pt;width:.95pt;height:.95pt;z-index:-251514880" o:allowincell="f" fillcolor="#00b050" stroked="f"/>
        </w:pict>
      </w:r>
      <w:r w:rsidRPr="007F7B77">
        <w:rPr>
          <w:noProof/>
        </w:rPr>
        <w:pict>
          <v:rect id="_x0000_s1167" style="position:absolute;margin-left:.1pt;margin-top:-381.55pt;width:.95pt;height:1pt;z-index:-251513856" o:allowincell="f" fillcolor="#00b050" stroked="f"/>
        </w:pict>
      </w:r>
      <w:r w:rsidRPr="007F7B77">
        <w:rPr>
          <w:noProof/>
        </w:rPr>
        <w:pict>
          <v:rect id="_x0000_s1168" style="position:absolute;margin-left:92.95pt;margin-top:-381.55pt;width:1pt;height:1pt;z-index:-251512832" o:allowincell="f" fillcolor="#00b050" stroked="f"/>
        </w:pict>
      </w:r>
      <w:r w:rsidRPr="007F7B77">
        <w:rPr>
          <w:noProof/>
        </w:rPr>
        <w:pict>
          <v:rect id="_x0000_s1169" style="position:absolute;margin-left:348.1pt;margin-top:-381.55pt;width:.95pt;height:1pt;z-index:-251511808" o:allowincell="f" fillcolor="#00b050" stroked="f"/>
        </w:pict>
      </w:r>
      <w:r w:rsidRPr="007F7B77">
        <w:rPr>
          <w:noProof/>
        </w:rPr>
        <w:pict>
          <v:rect id="_x0000_s1170" style="position:absolute;margin-left:397.75pt;margin-top:-381.55pt;width:1pt;height:1pt;z-index:-251510784" o:allowincell="f" fillcolor="#00b050" stroked="f"/>
        </w:pict>
      </w:r>
      <w:r w:rsidRPr="007F7B77">
        <w:rPr>
          <w:noProof/>
        </w:rPr>
        <w:pict>
          <v:rect id="_x0000_s1171" style="position:absolute;margin-left:454.4pt;margin-top:-381.55pt;width:1pt;height:1pt;z-index:-251509760" o:allowincell="f" fillcolor="#00b050" stroked="f"/>
        </w:pict>
      </w:r>
      <w:r w:rsidRPr="007F7B77">
        <w:rPr>
          <w:noProof/>
        </w:rPr>
        <w:pict>
          <v:rect id="_x0000_s1172" style="position:absolute;margin-left:.1pt;margin-top:-322.5pt;width:.95pt;height:.95pt;z-index:-251508736" o:allowincell="f" fillcolor="#00b050" stroked="f"/>
        </w:pict>
      </w:r>
      <w:r w:rsidRPr="007F7B77">
        <w:rPr>
          <w:noProof/>
        </w:rPr>
        <w:pict>
          <v:rect id="_x0000_s1173" style="position:absolute;margin-left:.1pt;margin-top:-292.65pt;width:.95pt;height:1pt;z-index:-251507712" o:allowincell="f" fillcolor="#00b050" stroked="f"/>
        </w:pict>
      </w:r>
      <w:r w:rsidRPr="007F7B77">
        <w:rPr>
          <w:noProof/>
        </w:rPr>
        <w:pict>
          <v:rect id="_x0000_s1174" style="position:absolute;margin-left:.1pt;margin-top:-233.6pt;width:.95pt;height:1pt;z-index:-251506688" o:allowincell="f" fillcolor="#00b050" stroked="f"/>
        </w:pict>
      </w:r>
      <w:r w:rsidRPr="007F7B77">
        <w:rPr>
          <w:noProof/>
        </w:rPr>
        <w:pict>
          <v:rect id="_x0000_s1175" style="position:absolute;margin-left:.1pt;margin-top:-174.55pt;width:.95pt;height:1pt;z-index:-251505664" o:allowincell="f" fillcolor="#00b050" stroked="f"/>
        </w:pict>
      </w:r>
      <w:r w:rsidRPr="007F7B77">
        <w:rPr>
          <w:noProof/>
        </w:rPr>
        <w:pict>
          <v:rect id="_x0000_s1176" style="position:absolute;margin-left:.1pt;margin-top:-115.4pt;width:.95pt;height:1pt;z-index:-251504640" o:allowincell="f" fillcolor="#00b050" stroked="f"/>
        </w:pict>
      </w:r>
      <w:r w:rsidRPr="007F7B77">
        <w:rPr>
          <w:noProof/>
        </w:rPr>
        <w:pict>
          <v:rect id="_x0000_s1177" style="position:absolute;margin-left:.1pt;margin-top:-56.35pt;width:.95pt;height:1pt;z-index:-251503616" o:allowincell="f" fillcolor="#00b050" stroked="f"/>
        </w:pict>
      </w:r>
      <w:r w:rsidRPr="007F7B77">
        <w:rPr>
          <w:noProof/>
        </w:rPr>
        <w:pict>
          <v:rect id="_x0000_s1178" style="position:absolute;margin-left:92.95pt;margin-top:-56.35pt;width:1pt;height:1pt;z-index:-251502592" o:allowincell="f" fillcolor="#00b050" stroked="f"/>
        </w:pict>
      </w:r>
      <w:r w:rsidRPr="007F7B77">
        <w:rPr>
          <w:noProof/>
        </w:rPr>
        <w:pict>
          <v:rect id="_x0000_s1179" style="position:absolute;margin-left:348.1pt;margin-top:-56.35pt;width:.95pt;height:1pt;z-index:-251501568" o:allowincell="f" fillcolor="#00b050" stroked="f"/>
        </w:pict>
      </w:r>
      <w:r w:rsidRPr="007F7B77">
        <w:rPr>
          <w:noProof/>
        </w:rPr>
        <w:pict>
          <v:rect id="_x0000_s1180" style="position:absolute;margin-left:397.75pt;margin-top:-56.35pt;width:1pt;height:1pt;z-index:-251500544" o:allowincell="f" fillcolor="#00b050" stroked="f"/>
        </w:pict>
      </w:r>
      <w:r w:rsidRPr="007F7B77">
        <w:rPr>
          <w:noProof/>
        </w:rPr>
        <w:pict>
          <v:rect id="_x0000_s1181" style="position:absolute;margin-left:454.4pt;margin-top:-56.35pt;width:1pt;height:1pt;z-index:-251499520" o:allowincell="f" fillcolor="#00b050" stroked="f"/>
        </w:pict>
      </w:r>
      <w:bookmarkStart w:id="8" w:name="page17"/>
      <w:bookmarkEnd w:id="8"/>
      <w:r w:rsidRPr="007F7B77">
        <w:rPr>
          <w:noProof/>
        </w:rPr>
        <w:pict>
          <v:rect id="_x0000_s1182" style="position:absolute;margin-left:.1pt;margin-top:-662.95pt;width:.95pt;height:1pt;z-index:-251498496" o:allowincell="f" fillcolor="#00b050" stroked="f"/>
        </w:pict>
      </w:r>
      <w:r w:rsidRPr="007F7B77">
        <w:rPr>
          <w:noProof/>
        </w:rPr>
        <w:pict>
          <v:rect id="_x0000_s1183" style="position:absolute;margin-left:.1pt;margin-top:-603.3pt;width:.95pt;height:.95pt;z-index:-251497472" o:allowincell="f" fillcolor="#00b050" stroked="f"/>
        </w:pict>
      </w:r>
      <w:r w:rsidRPr="007F7B77">
        <w:rPr>
          <w:noProof/>
        </w:rPr>
        <w:pict>
          <v:rect id="_x0000_s1184" style="position:absolute;margin-left:.1pt;margin-top:-544.15pt;width:.95pt;height:1pt;z-index:-251496448" o:allowincell="f" fillcolor="#00b050" stroked="f"/>
        </w:pict>
      </w:r>
      <w:r w:rsidRPr="007F7B77">
        <w:rPr>
          <w:noProof/>
        </w:rPr>
        <w:pict>
          <v:rect id="_x0000_s1185" style="position:absolute;margin-left:.1pt;margin-top:-514.4pt;width:.95pt;height:1pt;z-index:-251495424" o:allowincell="f" fillcolor="#00b050" stroked="f"/>
        </w:pict>
      </w:r>
      <w:r w:rsidRPr="007F7B77">
        <w:rPr>
          <w:noProof/>
        </w:rPr>
        <w:pict>
          <v:rect id="_x0000_s1186" style="position:absolute;margin-left:.1pt;margin-top:-484.65pt;width:.95pt;height:1pt;z-index:-251494400" o:allowincell="f" fillcolor="#00b050" stroked="f"/>
        </w:pict>
      </w:r>
      <w:r w:rsidRPr="007F7B77">
        <w:rPr>
          <w:noProof/>
        </w:rPr>
        <w:pict>
          <v:rect id="_x0000_s1187" style="position:absolute;margin-left:92.95pt;margin-top:-484.65pt;width:1pt;height:1pt;z-index:-251493376" o:allowincell="f" fillcolor="#00b050" stroked="f"/>
        </w:pict>
      </w:r>
      <w:r w:rsidRPr="007F7B77">
        <w:rPr>
          <w:noProof/>
        </w:rPr>
        <w:pict>
          <v:rect id="_x0000_s1188" style="position:absolute;margin-left:348.1pt;margin-top:-484.65pt;width:.95pt;height:1pt;z-index:-251492352" o:allowincell="f" fillcolor="#00b050" stroked="f"/>
        </w:pict>
      </w:r>
      <w:r w:rsidRPr="007F7B77">
        <w:rPr>
          <w:noProof/>
        </w:rPr>
        <w:pict>
          <v:rect id="_x0000_s1189" style="position:absolute;margin-left:397.75pt;margin-top:-484.65pt;width:1pt;height:1pt;z-index:-251491328" o:allowincell="f" fillcolor="#00b050" stroked="f"/>
        </w:pict>
      </w:r>
      <w:r w:rsidRPr="007F7B77">
        <w:rPr>
          <w:noProof/>
        </w:rPr>
        <w:pict>
          <v:rect id="_x0000_s1190" style="position:absolute;margin-left:454.4pt;margin-top:-484.65pt;width:1pt;height:1pt;z-index:-251490304" o:allowincell="f" fillcolor="#00b050" stroked="f"/>
        </w:pict>
      </w:r>
      <w:r w:rsidRPr="007F7B77">
        <w:rPr>
          <w:noProof/>
        </w:rPr>
        <w:pict>
          <v:rect id="_x0000_s1191" style="position:absolute;margin-left:.1pt;margin-top:-454.85pt;width:.95pt;height:.95pt;z-index:-251489280" o:allowincell="f" fillcolor="#00b050" stroked="f"/>
        </w:pict>
      </w:r>
      <w:r w:rsidRPr="007F7B77">
        <w:rPr>
          <w:noProof/>
        </w:rPr>
        <w:pict>
          <v:rect id="_x0000_s1192" style="position:absolute;margin-left:.1pt;margin-top:-425pt;width:.95pt;height:1pt;z-index:-251488256" o:allowincell="f" fillcolor="#00b050" stroked="f"/>
        </w:pict>
      </w:r>
      <w:r w:rsidRPr="007F7B77">
        <w:rPr>
          <w:noProof/>
        </w:rPr>
        <w:pict>
          <v:rect id="_x0000_s1193" style="position:absolute;margin-left:92.95pt;margin-top:-425pt;width:1pt;height:1pt;z-index:-251487232" o:allowincell="f" fillcolor="#00b050" stroked="f"/>
        </w:pict>
      </w:r>
      <w:r w:rsidRPr="007F7B77">
        <w:rPr>
          <w:noProof/>
        </w:rPr>
        <w:pict>
          <v:rect id="_x0000_s1194" style="position:absolute;margin-left:348.1pt;margin-top:-425pt;width:.95pt;height:1pt;z-index:-251486208" o:allowincell="f" fillcolor="#00b050" stroked="f"/>
        </w:pict>
      </w:r>
      <w:r w:rsidRPr="007F7B77">
        <w:rPr>
          <w:noProof/>
        </w:rPr>
        <w:pict>
          <v:rect id="_x0000_s1195" style="position:absolute;margin-left:397.75pt;margin-top:-425pt;width:1pt;height:1pt;z-index:-251485184" o:allowincell="f" fillcolor="#00b050" stroked="f"/>
        </w:pict>
      </w:r>
      <w:r w:rsidRPr="007F7B77">
        <w:rPr>
          <w:noProof/>
        </w:rPr>
        <w:pict>
          <v:rect id="_x0000_s1196" style="position:absolute;margin-left:454.4pt;margin-top:-425pt;width:1pt;height:1pt;z-index:-251484160" o:allowincell="f" fillcolor="#00b050" stroked="f"/>
        </w:pict>
      </w:r>
      <w:r w:rsidRPr="007F7B77">
        <w:rPr>
          <w:noProof/>
        </w:rPr>
        <w:pict>
          <v:rect id="_x0000_s1197" style="position:absolute;margin-left:.1pt;margin-top:-380.6pt;width:.95pt;height:1pt;z-index:-251483136" o:allowincell="f" fillcolor="#00b050" stroked="f"/>
        </w:pict>
      </w:r>
      <w:r w:rsidRPr="007F7B77">
        <w:rPr>
          <w:noProof/>
        </w:rPr>
        <w:pict>
          <v:rect id="_x0000_s1198" style="position:absolute;margin-left:.1pt;margin-top:-350.85pt;width:.95pt;height:1pt;z-index:-251482112" o:allowincell="f" fillcolor="#00b050" stroked="f"/>
        </w:pict>
      </w:r>
      <w:r w:rsidRPr="007F7B77">
        <w:rPr>
          <w:noProof/>
        </w:rPr>
        <w:pict>
          <v:rect id="_x0000_s1199" style="position:absolute;margin-left:.1pt;margin-top:-320.95pt;width:.95pt;height:1pt;z-index:-251481088" o:allowincell="f" fillcolor="#00b050" stroked="f"/>
        </w:pict>
      </w:r>
      <w:r w:rsidRPr="007F7B77">
        <w:rPr>
          <w:noProof/>
        </w:rPr>
        <w:pict>
          <v:rect id="_x0000_s1200" style="position:absolute;margin-left:.1pt;margin-top:-291.2pt;width:.95pt;height:1pt;z-index:-251480064" o:allowincell="f" fillcolor="#00b050" stroked="f"/>
        </w:pict>
      </w:r>
      <w:r w:rsidRPr="007F7B77">
        <w:rPr>
          <w:noProof/>
        </w:rPr>
        <w:pict>
          <v:rect id="_x0000_s1201" style="position:absolute;margin-left:.1pt;margin-top:-261.45pt;width:.95pt;height:1pt;z-index:-251479040" o:allowincell="f" fillcolor="#00b050" stroked="f"/>
        </w:pict>
      </w:r>
      <w:r w:rsidRPr="007F7B77">
        <w:rPr>
          <w:noProof/>
        </w:rPr>
        <w:pict>
          <v:rect id="_x0000_s1202" style="position:absolute;margin-left:.1pt;margin-top:-231.55pt;width:.95pt;height:1pt;z-index:-251478016" o:allowincell="f" fillcolor="#00b050" stroked="f"/>
        </w:pict>
      </w:r>
      <w:r w:rsidRPr="007F7B77">
        <w:rPr>
          <w:noProof/>
        </w:rPr>
        <w:pict>
          <v:rect id="_x0000_s1203" style="position:absolute;margin-left:92.95pt;margin-top:-231.55pt;width:1pt;height:1pt;z-index:-251476992" o:allowincell="f" fillcolor="#00b050" stroked="f"/>
        </w:pict>
      </w:r>
      <w:r w:rsidRPr="007F7B77">
        <w:rPr>
          <w:noProof/>
        </w:rPr>
        <w:pict>
          <v:rect id="_x0000_s1204" style="position:absolute;margin-left:348.1pt;margin-top:-231.55pt;width:.95pt;height:1pt;z-index:-251475968" o:allowincell="f" fillcolor="#00b050" stroked="f"/>
        </w:pict>
      </w:r>
      <w:r w:rsidRPr="007F7B77">
        <w:rPr>
          <w:noProof/>
        </w:rPr>
        <w:pict>
          <v:rect id="_x0000_s1205" style="position:absolute;margin-left:397.75pt;margin-top:-231.55pt;width:1pt;height:1pt;z-index:-251474944" o:allowincell="f" fillcolor="#00b050" stroked="f"/>
        </w:pict>
      </w:r>
      <w:r w:rsidRPr="007F7B77">
        <w:rPr>
          <w:noProof/>
        </w:rPr>
        <w:pict>
          <v:rect id="_x0000_s1206" style="position:absolute;margin-left:454.4pt;margin-top:-231.55pt;width:1pt;height:1pt;z-index:-251473920" o:allowincell="f" fillcolor="#00b050" stroked="f"/>
        </w:pict>
      </w:r>
      <w:r w:rsidRPr="007F7B77">
        <w:rPr>
          <w:noProof/>
        </w:rPr>
        <w:pict>
          <v:rect id="_x0000_s1207" style="position:absolute;margin-left:.1pt;margin-top:-201.8pt;width:.95pt;height:1pt;z-index:-251472896" o:allowincell="f" fillcolor="#00b050" stroked="f"/>
        </w:pict>
      </w:r>
      <w:r w:rsidRPr="007F7B77">
        <w:rPr>
          <w:noProof/>
        </w:rPr>
        <w:pict>
          <v:rect id="_x0000_s1208" style="position:absolute;margin-left:92.95pt;margin-top:-201.8pt;width:1pt;height:1pt;z-index:-251471872" o:allowincell="f" fillcolor="#00b050" stroked="f"/>
        </w:pict>
      </w:r>
      <w:r w:rsidRPr="007F7B77">
        <w:rPr>
          <w:noProof/>
        </w:rPr>
        <w:pict>
          <v:rect id="_x0000_s1209" style="position:absolute;margin-left:348.1pt;margin-top:-201.8pt;width:.95pt;height:1pt;z-index:-251470848" o:allowincell="f" fillcolor="#00b050" stroked="f"/>
        </w:pict>
      </w:r>
      <w:r w:rsidRPr="007F7B77">
        <w:rPr>
          <w:noProof/>
        </w:rPr>
        <w:pict>
          <v:rect id="_x0000_s1210" style="position:absolute;margin-left:397.75pt;margin-top:-201.8pt;width:1pt;height:1pt;z-index:-251469824" o:allowincell="f" fillcolor="#00b050" stroked="f"/>
        </w:pict>
      </w:r>
      <w:r w:rsidRPr="007F7B77">
        <w:rPr>
          <w:noProof/>
        </w:rPr>
        <w:pict>
          <v:rect id="_x0000_s1211" style="position:absolute;margin-left:454.4pt;margin-top:-201.8pt;width:1pt;height:1pt;z-index:-251468800" o:allowincell="f" fillcolor="#00b050" stroked="f"/>
        </w:pict>
      </w:r>
      <w:r w:rsidRPr="007F7B77">
        <w:rPr>
          <w:noProof/>
        </w:rPr>
        <w:pict>
          <v:rect id="_x0000_s1212" style="position:absolute;margin-left:.1pt;margin-top:-142.75pt;width:.95pt;height:1pt;z-index:-251467776" o:allowincell="f" fillcolor="#00b050" stroked="f"/>
        </w:pict>
      </w:r>
      <w:r w:rsidRPr="007F7B77">
        <w:rPr>
          <w:noProof/>
        </w:rPr>
        <w:pict>
          <v:rect id="_x0000_s1213" style="position:absolute;margin-left:92.95pt;margin-top:-142.75pt;width:1pt;height:1pt;z-index:-251466752" o:allowincell="f" fillcolor="#00b050" stroked="f"/>
        </w:pict>
      </w:r>
      <w:r w:rsidRPr="007F7B77">
        <w:rPr>
          <w:noProof/>
        </w:rPr>
        <w:pict>
          <v:rect id="_x0000_s1214" style="position:absolute;margin-left:348.1pt;margin-top:-142.75pt;width:.95pt;height:1pt;z-index:-251465728" o:allowincell="f" fillcolor="#00b050" stroked="f"/>
        </w:pict>
      </w:r>
      <w:r w:rsidRPr="007F7B77">
        <w:rPr>
          <w:noProof/>
        </w:rPr>
        <w:pict>
          <v:rect id="_x0000_s1215" style="position:absolute;margin-left:397.75pt;margin-top:-142.75pt;width:1pt;height:1pt;z-index:-251464704" o:allowincell="f" fillcolor="#00b050" stroked="f"/>
        </w:pict>
      </w:r>
      <w:r w:rsidRPr="007F7B77">
        <w:rPr>
          <w:noProof/>
        </w:rPr>
        <w:pict>
          <v:rect id="_x0000_s1216" style="position:absolute;margin-left:454.4pt;margin-top:-142.75pt;width:1pt;height:1pt;z-index:-251463680" o:allowincell="f" fillcolor="#00b050" stroked="f"/>
        </w:pict>
      </w:r>
      <w:r w:rsidRPr="007F7B77">
        <w:rPr>
          <w:noProof/>
        </w:rPr>
        <w:pict>
          <v:rect id="_x0000_s1217" style="position:absolute;margin-left:.1pt;margin-top:-98.25pt;width:.95pt;height:1pt;z-index:-251462656" o:allowincell="f" fillcolor="#00b050" stroked="f"/>
        </w:pict>
      </w:r>
      <w:r w:rsidRPr="007F7B77">
        <w:rPr>
          <w:noProof/>
        </w:rPr>
        <w:pict>
          <v:rect id="_x0000_s1218" style="position:absolute;margin-left:.1pt;margin-top:-53.85pt;width:.95pt;height:1pt;z-index:-251461632" o:allowincell="f" fillcolor="#00b050" stroked="f"/>
        </w:pict>
      </w:r>
      <w:bookmarkStart w:id="9" w:name="page19"/>
      <w:bookmarkEnd w:id="9"/>
      <w:r w:rsidRPr="007F7B77">
        <w:rPr>
          <w:noProof/>
        </w:rPr>
        <w:pict>
          <v:rect id="_x0000_s1219" style="position:absolute;margin-left:.1pt;margin-top:-692.25pt;width:.95pt;height:1pt;z-index:-251460608" o:allowincell="f" fillcolor="#00b050" stroked="f"/>
        </w:pict>
      </w:r>
      <w:r w:rsidRPr="007F7B77">
        <w:rPr>
          <w:noProof/>
        </w:rPr>
        <w:pict>
          <v:rect id="_x0000_s1220" style="position:absolute;margin-left:.1pt;margin-top:-662.35pt;width:.95pt;height:1pt;z-index:-251459584" o:allowincell="f" fillcolor="#00b050" stroked="f"/>
        </w:pict>
      </w:r>
      <w:r w:rsidRPr="007F7B77">
        <w:rPr>
          <w:noProof/>
        </w:rPr>
        <w:pict>
          <v:rect id="_x0000_s1221" style="position:absolute;margin-left:.1pt;margin-top:-632.6pt;width:.95pt;height:1pt;z-index:-251458560" o:allowincell="f" fillcolor="#00b050" stroked="f"/>
        </w:pict>
      </w:r>
      <w:r w:rsidRPr="007F7B77">
        <w:rPr>
          <w:noProof/>
        </w:rPr>
        <w:pict>
          <v:rect id="_x0000_s1222" style="position:absolute;margin-left:.1pt;margin-top:-573.55pt;width:.95pt;height:1pt;z-index:-251457536" o:allowincell="f" fillcolor="#00b050" stroked="f"/>
        </w:pict>
      </w:r>
      <w:r w:rsidRPr="007F7B77">
        <w:rPr>
          <w:noProof/>
        </w:rPr>
        <w:pict>
          <v:rect id="_x0000_s1223" style="position:absolute;margin-left:.1pt;margin-top:-529.05pt;width:.95pt;height:1pt;z-index:-251456512" o:allowincell="f" fillcolor="#00b050" stroked="f"/>
        </w:pict>
      </w:r>
      <w:r w:rsidRPr="007F7B77">
        <w:rPr>
          <w:noProof/>
        </w:rPr>
        <w:pict>
          <v:rect id="_x0000_s1224" style="position:absolute;margin-left:.1pt;margin-top:-499.25pt;width:.95pt;height:.95pt;z-index:-251455488" o:allowincell="f" fillcolor="#00b050" stroked="f"/>
        </w:pict>
      </w:r>
      <w:r w:rsidRPr="007F7B77">
        <w:rPr>
          <w:noProof/>
        </w:rPr>
        <w:pict>
          <v:rect id="_x0000_s1225" style="position:absolute;margin-left:.1pt;margin-top:-469.5pt;width:.95pt;height:.95pt;z-index:-251454464" o:allowincell="f" fillcolor="#00b050" stroked="f"/>
        </w:pict>
      </w:r>
      <w:r w:rsidRPr="007F7B77">
        <w:rPr>
          <w:noProof/>
        </w:rPr>
        <w:pict>
          <v:rect id="_x0000_s1226" style="position:absolute;margin-left:.1pt;margin-top:-425pt;width:.95pt;height:1pt;z-index:-251453440" o:allowincell="f" fillcolor="#00b050" stroked="f"/>
        </w:pict>
      </w:r>
      <w:r w:rsidRPr="007F7B77">
        <w:rPr>
          <w:noProof/>
        </w:rPr>
        <w:pict>
          <v:rect id="_x0000_s1227" style="position:absolute;margin-left:92.95pt;margin-top:-425pt;width:1pt;height:1pt;z-index:-251452416" o:allowincell="f" fillcolor="#00b050" stroked="f"/>
        </w:pict>
      </w:r>
      <w:r w:rsidRPr="007F7B77">
        <w:rPr>
          <w:noProof/>
        </w:rPr>
        <w:pict>
          <v:rect id="_x0000_s1228" style="position:absolute;margin-left:348.1pt;margin-top:-425pt;width:.95pt;height:1pt;z-index:-251451392" o:allowincell="f" fillcolor="#00b050" stroked="f"/>
        </w:pict>
      </w:r>
      <w:r w:rsidRPr="007F7B77">
        <w:rPr>
          <w:noProof/>
        </w:rPr>
        <w:pict>
          <v:rect id="_x0000_s1229" style="position:absolute;margin-left:397.75pt;margin-top:-425pt;width:1pt;height:1pt;z-index:-251450368" o:allowincell="f" fillcolor="#00b050" stroked="f"/>
        </w:pict>
      </w:r>
      <w:r w:rsidRPr="007F7B77">
        <w:rPr>
          <w:noProof/>
        </w:rPr>
        <w:pict>
          <v:rect id="_x0000_s1230" style="position:absolute;margin-left:454.4pt;margin-top:-425pt;width:1pt;height:1pt;z-index:-251449344" o:allowincell="f" fillcolor="#00b050" stroked="f"/>
        </w:pict>
      </w:r>
      <w:r w:rsidRPr="007F7B77">
        <w:rPr>
          <w:noProof/>
        </w:rPr>
        <w:pict>
          <v:rect id="_x0000_s1231" style="position:absolute;margin-left:.1pt;margin-top:-395.25pt;width:.95pt;height:1pt;z-index:-251448320" o:allowincell="f" fillcolor="#00b050" stroked="f"/>
        </w:pict>
      </w:r>
      <w:r w:rsidRPr="007F7B77">
        <w:rPr>
          <w:noProof/>
        </w:rPr>
        <w:pict>
          <v:rect id="_x0000_s1232" style="position:absolute;margin-left:92.95pt;margin-top:-395.25pt;width:1pt;height:1pt;z-index:-251447296" o:allowincell="f" fillcolor="#00b050" stroked="f"/>
        </w:pict>
      </w:r>
      <w:r w:rsidRPr="007F7B77">
        <w:rPr>
          <w:noProof/>
        </w:rPr>
        <w:pict>
          <v:rect id="_x0000_s1233" style="position:absolute;margin-left:348.1pt;margin-top:-395.25pt;width:.95pt;height:1pt;z-index:-251446272" o:allowincell="f" fillcolor="#00b050" stroked="f"/>
        </w:pict>
      </w:r>
      <w:r w:rsidRPr="007F7B77">
        <w:rPr>
          <w:noProof/>
        </w:rPr>
        <w:pict>
          <v:rect id="_x0000_s1234" style="position:absolute;margin-left:397.75pt;margin-top:-395.25pt;width:1pt;height:1pt;z-index:-251445248" o:allowincell="f" fillcolor="#00b050" stroked="f"/>
        </w:pict>
      </w:r>
      <w:r w:rsidRPr="007F7B77">
        <w:rPr>
          <w:noProof/>
        </w:rPr>
        <w:pict>
          <v:rect id="_x0000_s1235" style="position:absolute;margin-left:454.4pt;margin-top:-395.25pt;width:1pt;height:1pt;z-index:-251444224" o:allowincell="f" fillcolor="#00b050" stroked="f"/>
        </w:pict>
      </w:r>
      <w:r w:rsidRPr="007F7B77">
        <w:rPr>
          <w:noProof/>
        </w:rPr>
        <w:pict>
          <v:rect id="_x0000_s1236" style="position:absolute;margin-left:.1pt;margin-top:-350.25pt;width:.95pt;height:1pt;z-index:-251443200" o:allowincell="f" fillcolor="#00b050" stroked="f"/>
        </w:pict>
      </w:r>
      <w:r w:rsidRPr="007F7B77">
        <w:rPr>
          <w:noProof/>
        </w:rPr>
        <w:pict>
          <v:rect id="_x0000_s1237" style="position:absolute;margin-left:92.95pt;margin-top:-350.25pt;width:1pt;height:1pt;z-index:-251442176" o:allowincell="f" fillcolor="#00b050" stroked="f"/>
        </w:pict>
      </w:r>
      <w:r w:rsidRPr="007F7B77">
        <w:rPr>
          <w:noProof/>
        </w:rPr>
        <w:pict>
          <v:rect id="_x0000_s1238" style="position:absolute;margin-left:348.1pt;margin-top:-350.25pt;width:.95pt;height:1pt;z-index:-251441152" o:allowincell="f" fillcolor="#00b050" stroked="f"/>
        </w:pict>
      </w:r>
      <w:r w:rsidRPr="007F7B77">
        <w:rPr>
          <w:noProof/>
        </w:rPr>
        <w:pict>
          <v:rect id="_x0000_s1239" style="position:absolute;margin-left:397.75pt;margin-top:-350.25pt;width:1pt;height:1pt;z-index:-251440128" o:allowincell="f" fillcolor="#00b050" stroked="f"/>
        </w:pict>
      </w:r>
      <w:r w:rsidRPr="007F7B77">
        <w:rPr>
          <w:noProof/>
        </w:rPr>
        <w:pict>
          <v:rect id="_x0000_s1240" style="position:absolute;margin-left:454.4pt;margin-top:-350.25pt;width:1pt;height:1pt;z-index:-251439104" o:allowincell="f" fillcolor="#00b050" stroked="f"/>
        </w:pict>
      </w:r>
      <w:r w:rsidRPr="007F7B77">
        <w:rPr>
          <w:noProof/>
        </w:rPr>
        <w:pict>
          <v:rect id="_x0000_s1241" style="position:absolute;margin-left:.1pt;margin-top:-320.45pt;width:.95pt;height:.95pt;z-index:-251438080" o:allowincell="f" fillcolor="#00b050" stroked="f"/>
        </w:pict>
      </w:r>
      <w:r w:rsidRPr="007F7B77">
        <w:rPr>
          <w:noProof/>
        </w:rPr>
        <w:pict>
          <v:rect id="_x0000_s1242" style="position:absolute;margin-left:.1pt;margin-top:-290.7pt;width:.95pt;height:.95pt;z-index:-251437056" o:allowincell="f" fillcolor="#00b050" stroked="f"/>
        </w:pict>
      </w:r>
      <w:r w:rsidRPr="007F7B77">
        <w:rPr>
          <w:noProof/>
        </w:rPr>
        <w:pict>
          <v:rect id="_x0000_s1243" style="position:absolute;margin-left:.1pt;margin-top:-275.6pt;width:.95pt;height:1pt;z-index:-251436032" o:allowincell="f" fillcolor="#00b050" stroked="f"/>
        </w:pict>
      </w:r>
      <w:r w:rsidRPr="007F7B77">
        <w:rPr>
          <w:noProof/>
        </w:rPr>
        <w:pict>
          <v:rect id="_x0000_s1244" style="position:absolute;margin-left:.1pt;margin-top:-245.7pt;width:.95pt;height:.95pt;z-index:-251435008" o:allowincell="f" fillcolor="#00b050" stroked="f"/>
        </w:pict>
      </w:r>
      <w:r w:rsidRPr="007F7B77">
        <w:rPr>
          <w:noProof/>
        </w:rPr>
        <w:pict>
          <v:rect id="_x0000_s1245" style="position:absolute;margin-left:.1pt;margin-top:-230.6pt;width:.95pt;height:1pt;z-index:-251433984" o:allowincell="f" fillcolor="#00b050" stroked="f"/>
        </w:pict>
      </w:r>
      <w:r w:rsidRPr="007F7B77">
        <w:rPr>
          <w:noProof/>
        </w:rPr>
        <w:pict>
          <v:rect id="_x0000_s1246" style="position:absolute;margin-left:.1pt;margin-top:-215.45pt;width:.95pt;height:.95pt;z-index:-251432960" o:allowincell="f" fillcolor="#00b050" stroked="f"/>
        </w:pict>
      </w:r>
      <w:r w:rsidRPr="007F7B77">
        <w:rPr>
          <w:noProof/>
        </w:rPr>
        <w:pict>
          <v:rect id="_x0000_s1247" style="position:absolute;margin-left:.1pt;margin-top:-185.6pt;width:.95pt;height:1pt;z-index:-251431936" o:allowincell="f" fillcolor="#00b050" stroked="f"/>
        </w:pict>
      </w:r>
      <w:r w:rsidRPr="007F7B77">
        <w:rPr>
          <w:noProof/>
        </w:rPr>
        <w:pict>
          <v:rect id="_x0000_s1248" style="position:absolute;margin-left:.1pt;margin-top:-155.85pt;width:.95pt;height:1pt;z-index:-251430912" o:allowincell="f" fillcolor="#00b050" stroked="f"/>
        </w:pict>
      </w:r>
      <w:r w:rsidRPr="007F7B77">
        <w:rPr>
          <w:noProof/>
        </w:rPr>
        <w:pict>
          <v:rect id="_x0000_s1249" style="position:absolute;margin-left:.1pt;margin-top:-126.05pt;width:.95pt;height:.95pt;z-index:-251429888" o:allowincell="f" fillcolor="#00b050" stroked="f"/>
        </w:pict>
      </w:r>
      <w:r w:rsidRPr="007F7B77">
        <w:rPr>
          <w:noProof/>
        </w:rPr>
        <w:pict>
          <v:rect id="_x0000_s1250" style="position:absolute;margin-left:92.95pt;margin-top:-126.05pt;width:1pt;height:.95pt;z-index:-251428864" o:allowincell="f" fillcolor="#00b050" stroked="f"/>
        </w:pict>
      </w:r>
      <w:r w:rsidRPr="007F7B77">
        <w:rPr>
          <w:noProof/>
        </w:rPr>
        <w:pict>
          <v:rect id="_x0000_s1251" style="position:absolute;margin-left:348.1pt;margin-top:-126.05pt;width:.95pt;height:.95pt;z-index:-251427840" o:allowincell="f" fillcolor="#00b050" stroked="f"/>
        </w:pict>
      </w:r>
      <w:r w:rsidRPr="007F7B77">
        <w:rPr>
          <w:noProof/>
        </w:rPr>
        <w:pict>
          <v:rect id="_x0000_s1252" style="position:absolute;margin-left:397.75pt;margin-top:-126.05pt;width:1pt;height:.95pt;z-index:-251426816" o:allowincell="f" fillcolor="#00b050" stroked="f"/>
        </w:pict>
      </w:r>
      <w:r w:rsidRPr="007F7B77">
        <w:rPr>
          <w:noProof/>
        </w:rPr>
        <w:pict>
          <v:rect id="_x0000_s1253" style="position:absolute;margin-left:454.4pt;margin-top:-126.05pt;width:1pt;height:.95pt;z-index:-251425792" o:allowincell="f" fillcolor="#00b050" stroked="f"/>
        </w:pict>
      </w:r>
      <w:r w:rsidRPr="007F7B77">
        <w:rPr>
          <w:noProof/>
        </w:rPr>
        <w:pict>
          <v:rect id="_x0000_s1254" style="position:absolute;margin-left:.1pt;margin-top:-81.55pt;width:.95pt;height:1pt;z-index:-251424768" o:allowincell="f" fillcolor="#00b050" stroked="f"/>
        </w:pict>
      </w:r>
      <w:r w:rsidRPr="007F7B77">
        <w:rPr>
          <w:noProof/>
        </w:rPr>
        <w:pict>
          <v:rect id="_x0000_s1255" style="position:absolute;margin-left:.1pt;margin-top:-51.8pt;width:.95pt;height:1pt;z-index:-251423744" o:allowincell="f" fillcolor="#00b050" stroked="f"/>
        </w:pict>
      </w:r>
      <w:r w:rsidRPr="007F7B77">
        <w:rPr>
          <w:noProof/>
        </w:rPr>
        <w:pict>
          <v:rect id="_x0000_s1256" style="position:absolute;margin-left:92.95pt;margin-top:-51.8pt;width:1pt;height:1pt;z-index:-251422720" o:allowincell="f" fillcolor="#00b050" stroked="f"/>
        </w:pict>
      </w:r>
      <w:r w:rsidRPr="007F7B77">
        <w:rPr>
          <w:noProof/>
        </w:rPr>
        <w:pict>
          <v:rect id="_x0000_s1257" style="position:absolute;margin-left:348.1pt;margin-top:-51.8pt;width:.95pt;height:1pt;z-index:-251421696" o:allowincell="f" fillcolor="#00b050" stroked="f"/>
        </w:pict>
      </w:r>
      <w:r w:rsidRPr="007F7B77">
        <w:rPr>
          <w:noProof/>
        </w:rPr>
        <w:pict>
          <v:rect id="_x0000_s1258" style="position:absolute;margin-left:397.75pt;margin-top:-51.8pt;width:1pt;height:1pt;z-index:-251420672" o:allowincell="f" fillcolor="#00b050" stroked="f"/>
        </w:pict>
      </w:r>
      <w:r w:rsidRPr="007F7B77">
        <w:rPr>
          <w:noProof/>
        </w:rPr>
        <w:pict>
          <v:rect id="_x0000_s1259" style="position:absolute;margin-left:454.4pt;margin-top:-51.8pt;width:1pt;height:1pt;z-index:-251419648" o:allowincell="f" fillcolor="#00b050" stroked="f"/>
        </w:pict>
      </w:r>
      <w:bookmarkStart w:id="10" w:name="page21"/>
      <w:bookmarkEnd w:id="10"/>
      <w:r w:rsidRPr="007F7B77">
        <w:rPr>
          <w:noProof/>
        </w:rPr>
        <w:pict>
          <v:rect id="_x0000_s1260" style="position:absolute;margin-left:.1pt;margin-top:-692.25pt;width:.95pt;height:1pt;z-index:-251418624" o:allowincell="f" fillcolor="#00b050" stroked="f"/>
        </w:pict>
      </w:r>
      <w:r w:rsidRPr="007F7B77">
        <w:rPr>
          <w:noProof/>
        </w:rPr>
        <w:pict>
          <v:rect id="_x0000_s1261" style="position:absolute;margin-left:.1pt;margin-top:-661.85pt;width:.95pt;height:.95pt;z-index:-251417600" o:allowincell="f" fillcolor="#00b050" stroked="f"/>
        </w:pict>
      </w:r>
      <w:r w:rsidRPr="007F7B77">
        <w:rPr>
          <w:noProof/>
        </w:rPr>
        <w:pict>
          <v:rect id="_x0000_s1262" style="position:absolute;margin-left:92.95pt;margin-top:-661.85pt;width:1pt;height:.95pt;z-index:-251416576" o:allowincell="f" fillcolor="#00b050" stroked="f"/>
        </w:pict>
      </w:r>
      <w:r w:rsidRPr="007F7B77">
        <w:rPr>
          <w:noProof/>
        </w:rPr>
        <w:pict>
          <v:rect id="_x0000_s1263" style="position:absolute;margin-left:348.1pt;margin-top:-661.85pt;width:.95pt;height:.95pt;z-index:-251415552" o:allowincell="f" fillcolor="#00b050" stroked="f"/>
        </w:pict>
      </w:r>
      <w:r w:rsidRPr="007F7B77">
        <w:rPr>
          <w:noProof/>
        </w:rPr>
        <w:pict>
          <v:rect id="_x0000_s1264" style="position:absolute;margin-left:397.75pt;margin-top:-661.85pt;width:1pt;height:.95pt;z-index:-251414528" o:allowincell="f" fillcolor="#00b050" stroked="f"/>
        </w:pict>
      </w:r>
      <w:r w:rsidRPr="007F7B77">
        <w:rPr>
          <w:noProof/>
        </w:rPr>
        <w:pict>
          <v:rect id="_x0000_s1265" style="position:absolute;margin-left:454.4pt;margin-top:-661.85pt;width:1pt;height:.95pt;z-index:-251413504" o:allowincell="f" fillcolor="#00b050" stroked="f"/>
        </w:pict>
      </w:r>
      <w:r w:rsidRPr="007F7B77">
        <w:rPr>
          <w:noProof/>
        </w:rPr>
        <w:pict>
          <v:rect id="_x0000_s1266" style="position:absolute;margin-left:.1pt;margin-top:-632.1pt;width:.95pt;height:.95pt;z-index:-251412480" o:allowincell="f" fillcolor="#00b050" stroked="f"/>
        </w:pict>
      </w:r>
      <w:r w:rsidRPr="007F7B77">
        <w:rPr>
          <w:noProof/>
        </w:rPr>
        <w:pict>
          <v:rect id="_x0000_s1267" style="position:absolute;margin-left:.1pt;margin-top:-602.35pt;width:.95pt;height:1pt;z-index:-251411456" o:allowincell="f" fillcolor="#00b050" stroked="f"/>
        </w:pict>
      </w:r>
      <w:r w:rsidRPr="007F7B77">
        <w:rPr>
          <w:noProof/>
        </w:rPr>
        <w:pict>
          <v:rect id="_x0000_s1268" style="position:absolute;margin-left:.1pt;margin-top:-557.85pt;width:.95pt;height:1pt;z-index:-251410432" o:allowincell="f" fillcolor="#00b050" stroked="f"/>
        </w:pict>
      </w:r>
      <w:r w:rsidRPr="007F7B77">
        <w:rPr>
          <w:noProof/>
        </w:rPr>
        <w:pict>
          <v:rect id="_x0000_s1269" style="position:absolute;margin-left:.1pt;margin-top:-528.05pt;width:.95pt;height:.95pt;z-index:-251409408" o:allowincell="f" fillcolor="#00b050" stroked="f"/>
        </w:pict>
      </w:r>
      <w:r w:rsidRPr="007F7B77">
        <w:rPr>
          <w:noProof/>
        </w:rPr>
        <w:pict>
          <v:rect id="_x0000_s1270" style="position:absolute;margin-left:.1pt;margin-top:-498.3pt;width:.95pt;height:.95pt;z-index:-251408384" o:allowincell="f" fillcolor="#00b050" stroked="f"/>
        </w:pict>
      </w:r>
      <w:r w:rsidRPr="007F7B77">
        <w:rPr>
          <w:noProof/>
        </w:rPr>
        <w:pict>
          <v:rect id="_x0000_s1271" style="position:absolute;margin-left:.1pt;margin-top:-483.05pt;width:.95pt;height:.95pt;z-index:-251407360" o:allowincell="f" fillcolor="#00b050" stroked="f"/>
        </w:pict>
      </w:r>
      <w:r w:rsidRPr="007F7B77">
        <w:rPr>
          <w:noProof/>
        </w:rPr>
        <w:pict>
          <v:rect id="_x0000_s1272" style="position:absolute;margin-left:.1pt;margin-top:-409.4pt;width:.95pt;height:1pt;z-index:-251406336" o:allowincell="f" fillcolor="#00b050" stroked="f"/>
        </w:pict>
      </w:r>
      <w:r w:rsidRPr="007F7B77">
        <w:rPr>
          <w:noProof/>
        </w:rPr>
        <w:pict>
          <v:rect id="_x0000_s1273" style="position:absolute;margin-left:.1pt;margin-top:-379.65pt;width:.95pt;height:1pt;z-index:-251405312" o:allowincell="f" fillcolor="#00b050" stroked="f"/>
        </w:pict>
      </w:r>
      <w:r w:rsidRPr="007F7B77">
        <w:rPr>
          <w:noProof/>
        </w:rPr>
        <w:pict>
          <v:rect id="_x0000_s1274" style="position:absolute;margin-left:.1pt;margin-top:-320.45pt;width:.95pt;height:.95pt;z-index:-251404288" o:allowincell="f" fillcolor="#00b050" stroked="f"/>
        </w:pict>
      </w:r>
      <w:r w:rsidRPr="007F7B77">
        <w:rPr>
          <w:noProof/>
        </w:rPr>
        <w:pict>
          <v:rect id="_x0000_s1275" style="position:absolute;margin-left:.1pt;margin-top:-305.35pt;width:.95pt;height:1pt;z-index:-251403264" o:allowincell="f" fillcolor="#00b050" stroked="f"/>
        </w:pict>
      </w:r>
      <w:r w:rsidRPr="007F7B77">
        <w:rPr>
          <w:noProof/>
        </w:rPr>
        <w:pict>
          <v:rect id="_x0000_s1276" style="position:absolute;margin-left:92.95pt;margin-top:-305.35pt;width:1pt;height:1pt;z-index:-251402240" o:allowincell="f" fillcolor="#00b050" stroked="f"/>
        </w:pict>
      </w:r>
      <w:r w:rsidRPr="007F7B77">
        <w:rPr>
          <w:noProof/>
        </w:rPr>
        <w:pict>
          <v:rect id="_x0000_s1277" style="position:absolute;margin-left:348.1pt;margin-top:-305.35pt;width:.95pt;height:1pt;z-index:-251401216" o:allowincell="f" fillcolor="#00b050" stroked="f"/>
        </w:pict>
      </w:r>
      <w:r w:rsidRPr="007F7B77">
        <w:rPr>
          <w:noProof/>
        </w:rPr>
        <w:pict>
          <v:rect id="_x0000_s1278" style="position:absolute;margin-left:397.75pt;margin-top:-305.35pt;width:1pt;height:1pt;z-index:-251400192" o:allowincell="f" fillcolor="#00b050" stroked="f"/>
        </w:pict>
      </w:r>
      <w:r w:rsidRPr="007F7B77">
        <w:rPr>
          <w:noProof/>
        </w:rPr>
        <w:pict>
          <v:rect id="_x0000_s1279" style="position:absolute;margin-left:454.4pt;margin-top:-305.35pt;width:1pt;height:1pt;z-index:-251399168" o:allowincell="f" fillcolor="#00b050" stroked="f"/>
        </w:pict>
      </w:r>
      <w:r w:rsidRPr="007F7B77">
        <w:rPr>
          <w:noProof/>
        </w:rPr>
        <w:pict>
          <v:rect id="_x0000_s1280" style="position:absolute;margin-left:.1pt;margin-top:-290.25pt;width:.95pt;height:1pt;z-index:-251398144" o:allowincell="f" fillcolor="#00b050" stroked="f"/>
        </w:pict>
      </w:r>
      <w:r w:rsidRPr="007F7B77">
        <w:rPr>
          <w:noProof/>
        </w:rPr>
        <w:pict>
          <v:rect id="_x0000_s1281" style="position:absolute;margin-left:92.95pt;margin-top:-290.25pt;width:1pt;height:1pt;z-index:-251397120" o:allowincell="f" fillcolor="#00b050" stroked="f"/>
        </w:pict>
      </w:r>
      <w:r w:rsidRPr="007F7B77">
        <w:rPr>
          <w:noProof/>
        </w:rPr>
        <w:pict>
          <v:rect id="_x0000_s1282" style="position:absolute;margin-left:348.1pt;margin-top:-290.25pt;width:.95pt;height:1pt;z-index:-251396096" o:allowincell="f" fillcolor="#00b050" stroked="f"/>
        </w:pict>
      </w:r>
      <w:r w:rsidRPr="007F7B77">
        <w:rPr>
          <w:noProof/>
        </w:rPr>
        <w:pict>
          <v:rect id="_x0000_s1283" style="position:absolute;margin-left:397.75pt;margin-top:-290.25pt;width:1pt;height:1pt;z-index:-251395072" o:allowincell="f" fillcolor="#00b050" stroked="f"/>
        </w:pict>
      </w:r>
      <w:r w:rsidRPr="007F7B77">
        <w:rPr>
          <w:noProof/>
        </w:rPr>
        <w:pict>
          <v:rect id="_x0000_s1284" style="position:absolute;margin-left:454.4pt;margin-top:-290.25pt;width:1pt;height:1pt;z-index:-251394048" o:allowincell="f" fillcolor="#00b050" stroked="f"/>
        </w:pict>
      </w:r>
      <w:r w:rsidRPr="007F7B77">
        <w:rPr>
          <w:noProof/>
        </w:rPr>
        <w:pict>
          <v:rect id="_x0000_s1285" style="position:absolute;margin-left:.1pt;margin-top:-275pt;width:.95pt;height:1pt;z-index:-251393024" o:allowincell="f" fillcolor="#00b050" stroked="f"/>
        </w:pict>
      </w:r>
      <w:r w:rsidRPr="007F7B77">
        <w:rPr>
          <w:noProof/>
        </w:rPr>
        <w:pict>
          <v:rect id="_x0000_s1286" style="position:absolute;margin-left:92.95pt;margin-top:-275pt;width:1pt;height:1pt;z-index:-251392000" o:allowincell="f" fillcolor="#00b050" stroked="f"/>
        </w:pict>
      </w:r>
      <w:r w:rsidRPr="007F7B77">
        <w:rPr>
          <w:noProof/>
        </w:rPr>
        <w:pict>
          <v:rect id="_x0000_s1287" style="position:absolute;margin-left:348.1pt;margin-top:-275pt;width:.95pt;height:1pt;z-index:-251390976" o:allowincell="f" fillcolor="#00b050" stroked="f"/>
        </w:pict>
      </w:r>
      <w:r w:rsidRPr="007F7B77">
        <w:rPr>
          <w:noProof/>
        </w:rPr>
        <w:pict>
          <v:rect id="_x0000_s1288" style="position:absolute;margin-left:397.75pt;margin-top:-275pt;width:1pt;height:1pt;z-index:-251389952" o:allowincell="f" fillcolor="#00b050" stroked="f"/>
        </w:pict>
      </w:r>
      <w:r w:rsidRPr="007F7B77">
        <w:rPr>
          <w:noProof/>
        </w:rPr>
        <w:pict>
          <v:rect id="_x0000_s1289" style="position:absolute;margin-left:454.4pt;margin-top:-275pt;width:1pt;height:1pt;z-index:-251388928" o:allowincell="f" fillcolor="#00b050" stroked="f"/>
        </w:pict>
      </w:r>
      <w:r w:rsidRPr="007F7B77">
        <w:rPr>
          <w:noProof/>
        </w:rPr>
        <w:pict>
          <v:rect id="_x0000_s1290" style="position:absolute;margin-left:.1pt;margin-top:-259.85pt;width:.95pt;height:.95pt;z-index:-251387904" o:allowincell="f" fillcolor="#00b050" stroked="f"/>
        </w:pict>
      </w:r>
      <w:r w:rsidRPr="007F7B77">
        <w:rPr>
          <w:noProof/>
        </w:rPr>
        <w:pict>
          <v:rect id="_x0000_s1291" style="position:absolute;margin-left:.1pt;margin-top:-244.75pt;width:.95pt;height:1pt;z-index:-251386880" o:allowincell="f" fillcolor="#00b050" stroked="f"/>
        </w:pict>
      </w:r>
      <w:r w:rsidRPr="007F7B77">
        <w:rPr>
          <w:noProof/>
        </w:rPr>
        <w:pict>
          <v:rect id="_x0000_s1292" style="position:absolute;margin-left:.1pt;margin-top:-229.65pt;width:.95pt;height:1pt;z-index:-251385856" o:allowincell="f" fillcolor="#00b050" stroked="f"/>
        </w:pict>
      </w:r>
      <w:r w:rsidRPr="007F7B77">
        <w:rPr>
          <w:noProof/>
        </w:rPr>
        <w:pict>
          <v:rect id="_x0000_s1293" style="position:absolute;margin-left:92.95pt;margin-top:-229.65pt;width:1pt;height:1pt;z-index:-251384832" o:allowincell="f" fillcolor="#00b050" stroked="f"/>
        </w:pict>
      </w:r>
      <w:r w:rsidRPr="007F7B77">
        <w:rPr>
          <w:noProof/>
        </w:rPr>
        <w:pict>
          <v:rect id="_x0000_s1294" style="position:absolute;margin-left:.1pt;margin-top:-214.4pt;width:.95pt;height:1pt;z-index:-251383808" o:allowincell="f" fillcolor="#00b050" stroked="f"/>
        </w:pict>
      </w:r>
      <w:r w:rsidRPr="007F7B77">
        <w:rPr>
          <w:noProof/>
        </w:rPr>
        <w:pict>
          <v:rect id="_x0000_s1295" style="position:absolute;margin-left:.1pt;margin-top:-199.25pt;width:.95pt;height:.95pt;z-index:-251382784" o:allowincell="f" fillcolor="#00b050" stroked="f"/>
        </w:pict>
      </w:r>
      <w:r w:rsidRPr="007F7B77">
        <w:rPr>
          <w:noProof/>
        </w:rPr>
        <w:pict>
          <v:rect id="_x0000_s1296" style="position:absolute;margin-left:.1pt;margin-top:-184.15pt;width:.95pt;height:1pt;z-index:-251381760" o:allowincell="f" fillcolor="#00b050" stroked="f"/>
        </w:pict>
      </w:r>
      <w:r w:rsidRPr="007F7B77">
        <w:rPr>
          <w:noProof/>
        </w:rPr>
        <w:pict>
          <v:rect id="_x0000_s1297" style="position:absolute;margin-left:.1pt;margin-top:-169.05pt;width:.95pt;height:1pt;z-index:-251380736" o:allowincell="f" fillcolor="#00b050" stroked="f"/>
        </w:pict>
      </w:r>
      <w:r w:rsidRPr="007F7B77">
        <w:rPr>
          <w:noProof/>
        </w:rPr>
        <w:pict>
          <v:rect id="_x0000_s1298" style="position:absolute;margin-left:92.95pt;margin-top:-169.05pt;width:1pt;height:1pt;z-index:-251379712" o:allowincell="f" fillcolor="#00b050" stroked="f"/>
        </w:pict>
      </w:r>
      <w:r w:rsidRPr="007F7B77">
        <w:rPr>
          <w:noProof/>
        </w:rPr>
        <w:pict>
          <v:rect id="_x0000_s1299" style="position:absolute;margin-left:348.1pt;margin-top:-169.05pt;width:.95pt;height:1pt;z-index:-251378688" o:allowincell="f" fillcolor="#00b050" stroked="f"/>
        </w:pict>
      </w:r>
      <w:r w:rsidRPr="007F7B77">
        <w:rPr>
          <w:noProof/>
        </w:rPr>
        <w:pict>
          <v:rect id="_x0000_s1300" style="position:absolute;margin-left:397.75pt;margin-top:-169.05pt;width:1pt;height:1pt;z-index:-251377664" o:allowincell="f" fillcolor="#00b050" stroked="f"/>
        </w:pict>
      </w:r>
      <w:r w:rsidRPr="007F7B77">
        <w:rPr>
          <w:noProof/>
        </w:rPr>
        <w:pict>
          <v:rect id="_x0000_s1301" style="position:absolute;margin-left:454.4pt;margin-top:-169.05pt;width:1pt;height:1pt;z-index:-251376640" o:allowincell="f" fillcolor="#00b050" stroked="f"/>
        </w:pict>
      </w:r>
      <w:r w:rsidRPr="007F7B77">
        <w:rPr>
          <w:noProof/>
        </w:rPr>
        <w:pict>
          <v:rect id="_x0000_s1302" style="position:absolute;margin-left:.1pt;margin-top:-153.8pt;width:.95pt;height:1pt;z-index:-251375616" o:allowincell="f" fillcolor="#00b050" stroked="f"/>
        </w:pict>
      </w:r>
      <w:r w:rsidRPr="007F7B77">
        <w:rPr>
          <w:noProof/>
        </w:rPr>
        <w:pict>
          <v:rect id="_x0000_s1303" style="position:absolute;margin-left:92.95pt;margin-top:-153.8pt;width:1pt;height:1pt;z-index:-251374592" o:allowincell="f" fillcolor="#00b050" stroked="f"/>
        </w:pict>
      </w:r>
      <w:r w:rsidRPr="007F7B77">
        <w:rPr>
          <w:noProof/>
        </w:rPr>
        <w:pict>
          <v:rect id="_x0000_s1304" style="position:absolute;margin-left:348.1pt;margin-top:-153.8pt;width:.95pt;height:1pt;z-index:-251373568" o:allowincell="f" fillcolor="#00b050" stroked="f"/>
        </w:pict>
      </w:r>
      <w:r w:rsidRPr="007F7B77">
        <w:rPr>
          <w:noProof/>
        </w:rPr>
        <w:pict>
          <v:rect id="_x0000_s1305" style="position:absolute;margin-left:397.75pt;margin-top:-153.8pt;width:1pt;height:1pt;z-index:-251372544" o:allowincell="f" fillcolor="#00b050" stroked="f"/>
        </w:pict>
      </w:r>
      <w:r w:rsidRPr="007F7B77">
        <w:rPr>
          <w:noProof/>
        </w:rPr>
        <w:pict>
          <v:rect id="_x0000_s1306" style="position:absolute;margin-left:454.4pt;margin-top:-153.8pt;width:1pt;height:1pt;z-index:-251371520" o:allowincell="f" fillcolor="#00b050" stroked="f"/>
        </w:pict>
      </w:r>
      <w:r w:rsidRPr="007F7B77">
        <w:rPr>
          <w:noProof/>
        </w:rPr>
        <w:pict>
          <v:rect id="_x0000_s1307" style="position:absolute;margin-left:.1pt;margin-top:-124.05pt;width:.95pt;height:1pt;z-index:-251370496" o:allowincell="f" fillcolor="#00b050" stroked="f"/>
        </w:pict>
      </w:r>
      <w:r w:rsidRPr="007F7B77">
        <w:rPr>
          <w:noProof/>
        </w:rPr>
        <w:pict>
          <v:rect id="_x0000_s1308" style="position:absolute;margin-left:92.95pt;margin-top:-124.05pt;width:1pt;height:1pt;z-index:-251369472" o:allowincell="f" fillcolor="#00b050" stroked="f"/>
        </w:pict>
      </w:r>
      <w:r w:rsidRPr="007F7B77">
        <w:rPr>
          <w:noProof/>
        </w:rPr>
        <w:pict>
          <v:rect id="_x0000_s1309" style="position:absolute;margin-left:348.1pt;margin-top:-124.05pt;width:.95pt;height:1pt;z-index:-251368448" o:allowincell="f" fillcolor="#00b050" stroked="f"/>
        </w:pict>
      </w:r>
      <w:r w:rsidRPr="007F7B77">
        <w:rPr>
          <w:noProof/>
        </w:rPr>
        <w:pict>
          <v:rect id="_x0000_s1310" style="position:absolute;margin-left:397.75pt;margin-top:-124.05pt;width:1pt;height:1pt;z-index:-251367424" o:allowincell="f" fillcolor="#00b050" stroked="f"/>
        </w:pict>
      </w:r>
      <w:r w:rsidRPr="007F7B77">
        <w:rPr>
          <w:noProof/>
        </w:rPr>
        <w:pict>
          <v:rect id="_x0000_s1311" style="position:absolute;margin-left:454.4pt;margin-top:-124.05pt;width:1pt;height:1pt;z-index:-251366400" o:allowincell="f" fillcolor="#00b050" stroked="f"/>
        </w:pict>
      </w:r>
      <w:r w:rsidRPr="007F7B77">
        <w:rPr>
          <w:noProof/>
        </w:rPr>
        <w:pict>
          <v:rect id="_x0000_s1312" style="position:absolute;margin-left:.1pt;margin-top:-79.65pt;width:.95pt;height:1pt;z-index:-251365376" o:allowincell="f" fillcolor="#00b050" stroked="f"/>
        </w:pict>
      </w:r>
      <w:r w:rsidRPr="007F7B77">
        <w:rPr>
          <w:noProof/>
        </w:rPr>
        <w:pict>
          <v:rect id="_x0000_s1313" style="position:absolute;margin-left:.1pt;margin-top:-49.85pt;width:.95pt;height:.95pt;z-index:-251364352" o:allowincell="f" fillcolor="#00b050" stroked="f"/>
        </w:pict>
      </w:r>
      <w:bookmarkStart w:id="11" w:name="page23"/>
      <w:bookmarkEnd w:id="11"/>
      <w:r w:rsidRPr="007F7B77">
        <w:rPr>
          <w:noProof/>
        </w:rPr>
        <w:pict>
          <v:rect id="_x0000_s1314" style="position:absolute;margin-left:.1pt;margin-top:-692.25pt;width:.95pt;height:1pt;z-index:-251363328" o:allowincell="f" fillcolor="#00b050" stroked="f"/>
        </w:pict>
      </w:r>
      <w:r w:rsidRPr="007F7B77">
        <w:rPr>
          <w:noProof/>
        </w:rPr>
        <w:pict>
          <v:rect id="_x0000_s1315" style="position:absolute;margin-left:.1pt;margin-top:-647.7pt;width:.95pt;height:.95pt;z-index:-251362304" o:allowincell="f" fillcolor="#00b050" stroked="f"/>
        </w:pict>
      </w:r>
      <w:r w:rsidRPr="007F7B77">
        <w:rPr>
          <w:noProof/>
        </w:rPr>
        <w:pict>
          <v:rect id="_x0000_s1316" style="position:absolute;margin-left:.1pt;margin-top:-632.6pt;width:.95pt;height:1pt;z-index:-251361280" o:allowincell="f" fillcolor="#00b050" stroked="f"/>
        </w:pict>
      </w:r>
      <w:r w:rsidRPr="007F7B77">
        <w:rPr>
          <w:noProof/>
        </w:rPr>
        <w:pict>
          <v:rect id="_x0000_s1317" style="position:absolute;margin-left:.1pt;margin-top:-617.45pt;width:.95pt;height:.95pt;z-index:-251360256" o:allowincell="f" fillcolor="#00b050" stroked="f"/>
        </w:pict>
      </w:r>
      <w:r w:rsidRPr="007F7B77">
        <w:rPr>
          <w:noProof/>
        </w:rPr>
        <w:pict>
          <v:rect id="_x0000_s1318" style="position:absolute;margin-left:.1pt;margin-top:-587.7pt;width:.95pt;height:.95pt;z-index:-251359232" o:allowincell="f" fillcolor="#00b050" stroked="f"/>
        </w:pict>
      </w:r>
      <w:r w:rsidRPr="007F7B77">
        <w:rPr>
          <w:noProof/>
        </w:rPr>
        <w:pict>
          <v:rect id="_x0000_s1319" style="position:absolute;margin-left:.1pt;margin-top:-572.45pt;width:.95pt;height:.95pt;z-index:-251358208" o:allowincell="f" fillcolor="#00b050" stroked="f"/>
        </w:pict>
      </w:r>
      <w:r w:rsidRPr="007F7B77">
        <w:rPr>
          <w:noProof/>
        </w:rPr>
        <w:pict>
          <v:rect id="_x0000_s1320" style="position:absolute;margin-left:.1pt;margin-top:-528.05pt;width:.95pt;height:.95pt;z-index:-251357184" o:allowincell="f" fillcolor="#00b050" stroked="f"/>
        </w:pict>
      </w:r>
      <w:r w:rsidRPr="007F7B77">
        <w:rPr>
          <w:noProof/>
        </w:rPr>
        <w:pict>
          <v:rect id="_x0000_s1321" style="position:absolute;margin-left:.1pt;margin-top:-468.9pt;width:.95pt;height:.95pt;z-index:-251356160" o:allowincell="f" fillcolor="#00b050" stroked="f"/>
        </w:pict>
      </w:r>
      <w:r w:rsidRPr="007F7B77">
        <w:rPr>
          <w:noProof/>
        </w:rPr>
        <w:pict>
          <v:rect id="_x0000_s1322" style="position:absolute;margin-left:.1pt;margin-top:-439.15pt;width:.95pt;height:1pt;z-index:-251355136" o:allowincell="f" fillcolor="#00b050" stroked="f"/>
        </w:pict>
      </w:r>
      <w:r w:rsidRPr="007F7B77">
        <w:rPr>
          <w:noProof/>
        </w:rPr>
        <w:pict>
          <v:rect id="_x0000_s1323" style="position:absolute;margin-left:.1pt;margin-top:-409.4pt;width:.95pt;height:1pt;z-index:-251354112" o:allowincell="f" fillcolor="#00b050" stroked="f"/>
        </w:pict>
      </w:r>
      <w:r w:rsidRPr="007F7B77">
        <w:rPr>
          <w:noProof/>
        </w:rPr>
        <w:pict>
          <v:rect id="_x0000_s1324" style="position:absolute;margin-left:.1pt;margin-top:-379.65pt;width:.95pt;height:1pt;z-index:-251353088" o:allowincell="f" fillcolor="#00b050" stroked="f"/>
        </w:pict>
      </w:r>
      <w:r w:rsidRPr="007F7B77">
        <w:rPr>
          <w:noProof/>
        </w:rPr>
        <w:pict>
          <v:rect id="_x0000_s1325" style="position:absolute;margin-left:.1pt;margin-top:-335.1pt;width:.95pt;height:.95pt;z-index:-251352064" o:allowincell="f" fillcolor="#00b050" stroked="f"/>
        </w:pict>
      </w:r>
      <w:r w:rsidRPr="007F7B77">
        <w:rPr>
          <w:noProof/>
        </w:rPr>
        <w:pict>
          <v:rect id="_x0000_s1326" style="position:absolute;margin-left:92.95pt;margin-top:-335.1pt;width:1pt;height:.95pt;z-index:-251351040" o:allowincell="f" fillcolor="#00b050" stroked="f"/>
        </w:pict>
      </w:r>
      <w:r w:rsidRPr="007F7B77">
        <w:rPr>
          <w:noProof/>
        </w:rPr>
        <w:pict>
          <v:rect id="_x0000_s1327" style="position:absolute;margin-left:348.1pt;margin-top:-335.1pt;width:.95pt;height:.95pt;z-index:-251350016" o:allowincell="f" fillcolor="#00b050" stroked="f"/>
        </w:pict>
      </w:r>
      <w:r w:rsidRPr="007F7B77">
        <w:rPr>
          <w:noProof/>
        </w:rPr>
        <w:pict>
          <v:rect id="_x0000_s1328" style="position:absolute;margin-left:397.75pt;margin-top:-335.1pt;width:1pt;height:.95pt;z-index:-251348992" o:allowincell="f" fillcolor="#00b050" stroked="f"/>
        </w:pict>
      </w:r>
      <w:r w:rsidRPr="007F7B77">
        <w:rPr>
          <w:noProof/>
        </w:rPr>
        <w:pict>
          <v:rect id="_x0000_s1329" style="position:absolute;margin-left:454.4pt;margin-top:-335.1pt;width:1pt;height:.95pt;z-index:-251347968" o:allowincell="f" fillcolor="#00b050" stroked="f"/>
        </w:pict>
      </w:r>
      <w:r w:rsidRPr="007F7B77">
        <w:rPr>
          <w:noProof/>
        </w:rPr>
        <w:pict>
          <v:rect id="_x0000_s1330" style="position:absolute;margin-left:.1pt;margin-top:-305.35pt;width:.95pt;height:1pt;z-index:-251346944" o:allowincell="f" fillcolor="#00b050" stroked="f"/>
        </w:pict>
      </w:r>
      <w:r w:rsidRPr="007F7B77">
        <w:rPr>
          <w:noProof/>
        </w:rPr>
        <w:pict>
          <v:rect id="_x0000_s1331" style="position:absolute;margin-left:92.95pt;margin-top:-305.35pt;width:1pt;height:1pt;z-index:-251345920" o:allowincell="f" fillcolor="#00b050" stroked="f"/>
        </w:pict>
      </w:r>
      <w:r w:rsidRPr="007F7B77">
        <w:rPr>
          <w:noProof/>
        </w:rPr>
        <w:pict>
          <v:rect id="_x0000_s1332" style="position:absolute;margin-left:348.1pt;margin-top:-305.35pt;width:.95pt;height:1pt;z-index:-251344896" o:allowincell="f" fillcolor="#00b050" stroked="f"/>
        </w:pict>
      </w:r>
      <w:r w:rsidRPr="007F7B77">
        <w:rPr>
          <w:noProof/>
        </w:rPr>
        <w:pict>
          <v:rect id="_x0000_s1333" style="position:absolute;margin-left:397.75pt;margin-top:-305.35pt;width:1pt;height:1pt;z-index:-251343872" o:allowincell="f" fillcolor="#00b050" stroked="f"/>
        </w:pict>
      </w:r>
      <w:r w:rsidRPr="007F7B77">
        <w:rPr>
          <w:noProof/>
        </w:rPr>
        <w:pict>
          <v:rect id="_x0000_s1334" style="position:absolute;margin-left:454.4pt;margin-top:-305.35pt;width:1pt;height:1pt;z-index:-251342848" o:allowincell="f" fillcolor="#00b050" stroked="f"/>
        </w:pict>
      </w:r>
      <w:r w:rsidRPr="007F7B77">
        <w:rPr>
          <w:noProof/>
        </w:rPr>
        <w:pict>
          <v:rect id="_x0000_s1335" style="position:absolute;margin-left:.1pt;margin-top:-290.25pt;width:.95pt;height:1pt;z-index:-251341824" o:allowincell="f" fillcolor="#00b050" stroked="f"/>
        </w:pict>
      </w:r>
      <w:r w:rsidRPr="007F7B77">
        <w:rPr>
          <w:noProof/>
        </w:rPr>
        <w:pict>
          <v:rect id="_x0000_s1336" style="position:absolute;margin-left:92.95pt;margin-top:-290.25pt;width:1pt;height:1pt;z-index:-251340800" o:allowincell="f" fillcolor="#00b050" stroked="f"/>
        </w:pict>
      </w:r>
      <w:r w:rsidRPr="007F7B77">
        <w:rPr>
          <w:noProof/>
        </w:rPr>
        <w:pict>
          <v:rect id="_x0000_s1337" style="position:absolute;margin-left:348.1pt;margin-top:-290.25pt;width:.95pt;height:1pt;z-index:-251339776" o:allowincell="f" fillcolor="#00b050" stroked="f"/>
        </w:pict>
      </w:r>
      <w:r w:rsidRPr="007F7B77">
        <w:rPr>
          <w:noProof/>
        </w:rPr>
        <w:pict>
          <v:rect id="_x0000_s1338" style="position:absolute;margin-left:397.75pt;margin-top:-290.25pt;width:1pt;height:1pt;z-index:-251338752" o:allowincell="f" fillcolor="#00b050" stroked="f"/>
        </w:pict>
      </w:r>
      <w:r w:rsidRPr="007F7B77">
        <w:rPr>
          <w:noProof/>
        </w:rPr>
        <w:pict>
          <v:rect id="_x0000_s1339" style="position:absolute;margin-left:454.4pt;margin-top:-290.25pt;width:1pt;height:1pt;z-index:-251337728" o:allowincell="f" fillcolor="#00b050" stroked="f"/>
        </w:pict>
      </w:r>
      <w:r w:rsidRPr="007F7B77">
        <w:rPr>
          <w:noProof/>
        </w:rPr>
        <w:pict>
          <v:rect id="_x0000_s1340" style="position:absolute;margin-left:.1pt;margin-top:-260.35pt;width:.95pt;height:1pt;z-index:-251336704" o:allowincell="f" fillcolor="#00b050" stroked="f"/>
        </w:pict>
      </w:r>
      <w:r w:rsidRPr="007F7B77">
        <w:rPr>
          <w:noProof/>
        </w:rPr>
        <w:pict>
          <v:rect id="_x0000_s1341" style="position:absolute;margin-left:92.95pt;margin-top:-260.35pt;width:1pt;height:1pt;z-index:-251335680" o:allowincell="f" fillcolor="#00b050" stroked="f"/>
        </w:pict>
      </w:r>
      <w:r w:rsidRPr="007F7B77">
        <w:rPr>
          <w:noProof/>
        </w:rPr>
        <w:pict>
          <v:rect id="_x0000_s1342" style="position:absolute;margin-left:348.1pt;margin-top:-260.35pt;width:.95pt;height:1pt;z-index:-251334656" o:allowincell="f" fillcolor="#00b050" stroked="f"/>
        </w:pict>
      </w:r>
      <w:r w:rsidRPr="007F7B77">
        <w:rPr>
          <w:noProof/>
        </w:rPr>
        <w:pict>
          <v:rect id="_x0000_s1343" style="position:absolute;margin-left:397.75pt;margin-top:-260.35pt;width:1pt;height:1pt;z-index:-251333632" o:allowincell="f" fillcolor="#00b050" stroked="f"/>
        </w:pict>
      </w:r>
      <w:r w:rsidRPr="007F7B77">
        <w:rPr>
          <w:noProof/>
        </w:rPr>
        <w:pict>
          <v:rect id="_x0000_s1344" style="position:absolute;margin-left:454.4pt;margin-top:-260.35pt;width:1pt;height:1pt;z-index:-251332608" o:allowincell="f" fillcolor="#00b050" stroked="f"/>
        </w:pict>
      </w:r>
      <w:r w:rsidRPr="007F7B77">
        <w:rPr>
          <w:noProof/>
        </w:rPr>
        <w:pict>
          <v:rect id="_x0000_s1345" style="position:absolute;margin-left:.1pt;margin-top:-201.3pt;width:.95pt;height:.95pt;z-index:-251331584" o:allowincell="f" fillcolor="#00b050" stroked="f"/>
        </w:pict>
      </w:r>
      <w:r w:rsidRPr="007F7B77">
        <w:rPr>
          <w:noProof/>
        </w:rPr>
        <w:pict>
          <v:rect id="_x0000_s1346" style="position:absolute;margin-left:.1pt;margin-top:-142.15pt;width:.95pt;height:1pt;z-index:-251330560" o:allowincell="f" fillcolor="#00b050" stroked="f"/>
        </w:pict>
      </w:r>
      <w:r w:rsidRPr="007F7B77">
        <w:rPr>
          <w:noProof/>
        </w:rPr>
        <w:pict>
          <v:rect id="_x0000_s1347" style="position:absolute;margin-left:.1pt;margin-top:-83.1pt;width:.95pt;height:.95pt;z-index:-251329536" o:allowincell="f" fillcolor="#00b050" stroked="f"/>
        </w:pict>
      </w:r>
      <w:bookmarkStart w:id="12" w:name="page25"/>
      <w:bookmarkEnd w:id="12"/>
      <w:r w:rsidRPr="007F7B77">
        <w:rPr>
          <w:noProof/>
        </w:rPr>
        <w:pict>
          <v:rect id="_x0000_s1348" style="position:absolute;margin-left:.1pt;margin-top:-677.6pt;width:.95pt;height:1pt;z-index:-251328512" o:allowincell="f" fillcolor="#00b050" stroked="f"/>
        </w:pict>
      </w:r>
      <w:r w:rsidRPr="007F7B77">
        <w:rPr>
          <w:noProof/>
        </w:rPr>
        <w:pict>
          <v:rect id="_x0000_s1349" style="position:absolute;margin-left:.1pt;margin-top:-633.05pt;width:.95pt;height:.95pt;z-index:-251327488" o:allowincell="f" fillcolor="#00b050" stroked="f"/>
        </w:pict>
      </w:r>
      <w:r w:rsidRPr="007F7B77">
        <w:rPr>
          <w:noProof/>
        </w:rPr>
        <w:pict>
          <v:rect id="_x0000_s1350" style="position:absolute;margin-left:.1pt;margin-top:-588.65pt;width:.95pt;height:.95pt;z-index:-251326464" o:allowincell="f" fillcolor="#00b050" stroked="f"/>
        </w:pict>
      </w:r>
      <w:r w:rsidRPr="007F7B77">
        <w:rPr>
          <w:noProof/>
        </w:rPr>
        <w:pict>
          <v:rect id="_x0000_s1351" style="position:absolute;margin-left:.1pt;margin-top:-544.15pt;width:.95pt;height:1pt;z-index:-251325440" o:allowincell="f" fillcolor="#00b050" stroked="f"/>
        </w:pict>
      </w:r>
      <w:r w:rsidRPr="007F7B77">
        <w:rPr>
          <w:noProof/>
        </w:rPr>
        <w:pict>
          <v:rect id="_x0000_s1352" style="position:absolute;margin-left:.1pt;margin-top:-514.4pt;width:.95pt;height:1pt;z-index:-251324416" o:allowincell="f" fillcolor="#00b050" stroked="f"/>
        </w:pict>
      </w:r>
      <w:r w:rsidRPr="007F7B77">
        <w:rPr>
          <w:noProof/>
        </w:rPr>
        <w:pict>
          <v:rect id="_x0000_s1353" style="position:absolute;margin-left:.1pt;margin-top:-455.35pt;width:.95pt;height:1pt;z-index:-251323392" o:allowincell="f" fillcolor="#00b050" stroked="f"/>
        </w:pict>
      </w:r>
      <w:r w:rsidRPr="007F7B77">
        <w:rPr>
          <w:noProof/>
        </w:rPr>
        <w:pict>
          <v:rect id="_x0000_s1354" style="position:absolute;margin-left:92.95pt;margin-top:-455.35pt;width:1pt;height:1pt;z-index:-251322368" o:allowincell="f" fillcolor="#00b050" stroked="f"/>
        </w:pict>
      </w:r>
      <w:r w:rsidRPr="007F7B77">
        <w:rPr>
          <w:noProof/>
        </w:rPr>
        <w:pict>
          <v:rect id="_x0000_s1355" style="position:absolute;margin-left:348.1pt;margin-top:-455.35pt;width:.95pt;height:1pt;z-index:-251321344" o:allowincell="f" fillcolor="#00b050" stroked="f"/>
        </w:pict>
      </w:r>
      <w:r w:rsidRPr="007F7B77">
        <w:rPr>
          <w:noProof/>
        </w:rPr>
        <w:pict>
          <v:rect id="_x0000_s1356" style="position:absolute;margin-left:397.75pt;margin-top:-455.35pt;width:1pt;height:1pt;z-index:-251320320" o:allowincell="f" fillcolor="#00b050" stroked="f"/>
        </w:pict>
      </w:r>
      <w:r w:rsidRPr="007F7B77">
        <w:rPr>
          <w:noProof/>
        </w:rPr>
        <w:pict>
          <v:rect id="_x0000_s1357" style="position:absolute;margin-left:454.4pt;margin-top:-455.35pt;width:1pt;height:1pt;z-index:-251319296" o:allowincell="f" fillcolor="#00b050" stroked="f"/>
        </w:pict>
      </w:r>
      <w:r w:rsidRPr="007F7B77">
        <w:rPr>
          <w:noProof/>
        </w:rPr>
        <w:pict>
          <v:rect id="_x0000_s1358" style="position:absolute;margin-left:.1pt;margin-top:-440.1pt;width:.95pt;height:.95pt;z-index:-251318272" o:allowincell="f" fillcolor="#00b050" stroked="f"/>
        </w:pict>
      </w:r>
      <w:r w:rsidRPr="007F7B77">
        <w:rPr>
          <w:noProof/>
        </w:rPr>
        <w:pict>
          <v:rect id="_x0000_s1359" style="position:absolute;margin-left:92.95pt;margin-top:-440.1pt;width:1pt;height:.95pt;z-index:-251317248" o:allowincell="f" fillcolor="#00b050" stroked="f"/>
        </w:pict>
      </w:r>
      <w:r w:rsidRPr="007F7B77">
        <w:rPr>
          <w:noProof/>
        </w:rPr>
        <w:pict>
          <v:rect id="_x0000_s1360" style="position:absolute;margin-left:348.1pt;margin-top:-440.1pt;width:.95pt;height:.95pt;z-index:-251316224" o:allowincell="f" fillcolor="#00b050" stroked="f"/>
        </w:pict>
      </w:r>
      <w:r w:rsidRPr="007F7B77">
        <w:rPr>
          <w:noProof/>
        </w:rPr>
        <w:pict>
          <v:rect id="_x0000_s1361" style="position:absolute;margin-left:397.75pt;margin-top:-440.1pt;width:1pt;height:.95pt;z-index:-251315200" o:allowincell="f" fillcolor="#00b050" stroked="f"/>
        </w:pict>
      </w:r>
      <w:r w:rsidRPr="007F7B77">
        <w:rPr>
          <w:noProof/>
        </w:rPr>
        <w:pict>
          <v:rect id="_x0000_s1362" style="position:absolute;margin-left:454.4pt;margin-top:-440.1pt;width:1pt;height:.95pt;z-index:-251314176" o:allowincell="f" fillcolor="#00b050" stroked="f"/>
        </w:pict>
      </w:r>
      <w:r w:rsidRPr="007F7B77">
        <w:rPr>
          <w:noProof/>
        </w:rPr>
        <w:pict>
          <v:rect id="_x0000_s1363" style="position:absolute;margin-left:.1pt;margin-top:-410.35pt;width:.95pt;height:1pt;z-index:-251313152" o:allowincell="f" fillcolor="#00b050" stroked="f"/>
        </w:pict>
      </w:r>
      <w:r w:rsidRPr="007F7B77">
        <w:rPr>
          <w:noProof/>
        </w:rPr>
        <w:pict>
          <v:rect id="_x0000_s1364" style="position:absolute;margin-left:92.95pt;margin-top:-410.35pt;width:1pt;height:1pt;z-index:-251312128" o:allowincell="f" fillcolor="#00b050" stroked="f"/>
        </w:pict>
      </w:r>
      <w:r w:rsidRPr="007F7B77">
        <w:rPr>
          <w:noProof/>
        </w:rPr>
        <w:pict>
          <v:rect id="_x0000_s1365" style="position:absolute;margin-left:348.1pt;margin-top:-410.35pt;width:.95pt;height:1pt;z-index:-251311104" o:allowincell="f" fillcolor="#00b050" stroked="f"/>
        </w:pict>
      </w:r>
      <w:r w:rsidRPr="007F7B77">
        <w:rPr>
          <w:noProof/>
        </w:rPr>
        <w:pict>
          <v:rect id="_x0000_s1366" style="position:absolute;margin-left:397.75pt;margin-top:-410.35pt;width:1pt;height:1pt;z-index:-251310080" o:allowincell="f" fillcolor="#00b050" stroked="f"/>
        </w:pict>
      </w:r>
      <w:r w:rsidRPr="007F7B77">
        <w:rPr>
          <w:noProof/>
        </w:rPr>
        <w:pict>
          <v:rect id="_x0000_s1367" style="position:absolute;margin-left:454.4pt;margin-top:-410.35pt;width:1pt;height:1pt;z-index:-251309056" o:allowincell="f" fillcolor="#00b050" stroked="f"/>
        </w:pict>
      </w:r>
      <w:r w:rsidRPr="007F7B77">
        <w:rPr>
          <w:noProof/>
        </w:rPr>
        <w:pict>
          <v:rect id="_x0000_s1368" style="position:absolute;margin-left:.1pt;margin-top:-365.95pt;width:.95pt;height:1pt;z-index:-251308032" o:allowincell="f" fillcolor="#00b050" stroked="f"/>
        </w:pict>
      </w:r>
      <w:r w:rsidRPr="007F7B77">
        <w:rPr>
          <w:noProof/>
        </w:rPr>
        <w:pict>
          <v:rect id="_x0000_s1369" style="position:absolute;margin-left:.1pt;margin-top:-306.8pt;width:.95pt;height:1pt;z-index:-251307008" o:allowincell="f" fillcolor="#00b050" stroked="f"/>
        </w:pict>
      </w:r>
      <w:r w:rsidRPr="007F7B77">
        <w:rPr>
          <w:noProof/>
        </w:rPr>
        <w:pict>
          <v:rect id="_x0000_s1370" style="position:absolute;margin-left:92.95pt;margin-top:-306.8pt;width:1pt;height:1pt;z-index:-251305984" o:allowincell="f" fillcolor="#00b050" stroked="f"/>
        </w:pict>
      </w:r>
      <w:r w:rsidRPr="007F7B77">
        <w:rPr>
          <w:noProof/>
        </w:rPr>
        <w:pict>
          <v:rect id="_x0000_s1371" style="position:absolute;margin-left:348.1pt;margin-top:-306.8pt;width:.95pt;height:1pt;z-index:-251304960" o:allowincell="f" fillcolor="#00b050" stroked="f"/>
        </w:pict>
      </w:r>
      <w:r w:rsidRPr="007F7B77">
        <w:rPr>
          <w:noProof/>
        </w:rPr>
        <w:pict>
          <v:rect id="_x0000_s1372" style="position:absolute;margin-left:397.75pt;margin-top:-306.8pt;width:1pt;height:1pt;z-index:-251303936" o:allowincell="f" fillcolor="#00b050" stroked="f"/>
        </w:pict>
      </w:r>
      <w:r w:rsidRPr="007F7B77">
        <w:rPr>
          <w:noProof/>
        </w:rPr>
        <w:pict>
          <v:rect id="_x0000_s1373" style="position:absolute;margin-left:454.4pt;margin-top:-306.8pt;width:1pt;height:1pt;z-index:-251302912" o:allowincell="f" fillcolor="#00b050" stroked="f"/>
        </w:pict>
      </w:r>
      <w:r w:rsidRPr="007F7B77">
        <w:rPr>
          <w:noProof/>
        </w:rPr>
        <w:pict>
          <v:rect id="_x0000_s1374" style="position:absolute;margin-left:.1pt;margin-top:-203.85pt;width:.95pt;height:1pt;z-index:-251301888" o:allowincell="f" fillcolor="#00b050" stroked="f"/>
        </w:pict>
      </w:r>
      <w:r w:rsidRPr="007F7B77">
        <w:rPr>
          <w:noProof/>
        </w:rPr>
        <w:pict>
          <v:rect id="_x0000_s1375" style="position:absolute;margin-left:.1pt;margin-top:-159.3pt;width:.95pt;height:.95pt;z-index:-251300864" o:allowincell="f" fillcolor="#00b050" stroked="f"/>
        </w:pict>
      </w:r>
      <w:r w:rsidRPr="007F7B77">
        <w:rPr>
          <w:noProof/>
        </w:rPr>
        <w:pict>
          <v:rect id="_x0000_s1376" style="position:absolute;margin-left:.1pt;margin-top:-114.9pt;width:.95pt;height:.95pt;z-index:-251299840" o:allowincell="f" fillcolor="#00b050" stroked="f"/>
        </w:pict>
      </w:r>
      <w:r w:rsidRPr="007F7B77">
        <w:rPr>
          <w:noProof/>
        </w:rPr>
        <w:pict>
          <v:rect id="_x0000_s1377" style="position:absolute;margin-left:92.95pt;margin-top:-114.9pt;width:1pt;height:.95pt;z-index:-251298816" o:allowincell="f" fillcolor="#00b050" stroked="f"/>
        </w:pict>
      </w:r>
      <w:r w:rsidRPr="007F7B77">
        <w:rPr>
          <w:noProof/>
        </w:rPr>
        <w:pict>
          <v:rect id="_x0000_s1378" style="position:absolute;margin-left:348.1pt;margin-top:-114.9pt;width:.95pt;height:.95pt;z-index:-251297792" o:allowincell="f" fillcolor="#00b050" stroked="f"/>
        </w:pict>
      </w:r>
      <w:r w:rsidRPr="007F7B77">
        <w:rPr>
          <w:noProof/>
        </w:rPr>
        <w:pict>
          <v:rect id="_x0000_s1379" style="position:absolute;margin-left:397.75pt;margin-top:-114.9pt;width:1pt;height:.95pt;z-index:-251296768" o:allowincell="f" fillcolor="#00b050" stroked="f"/>
        </w:pict>
      </w:r>
      <w:r w:rsidRPr="007F7B77">
        <w:rPr>
          <w:noProof/>
        </w:rPr>
        <w:pict>
          <v:rect id="_x0000_s1380" style="position:absolute;margin-left:454.4pt;margin-top:-114.9pt;width:1pt;height:.95pt;z-index:-251295744" o:allowincell="f" fillcolor="#00b050" stroked="f"/>
        </w:pict>
      </w:r>
      <w:r w:rsidRPr="007F7B77">
        <w:rPr>
          <w:noProof/>
        </w:rPr>
        <w:pict>
          <v:rect id="_x0000_s1381" style="position:absolute;margin-left:.1pt;margin-top:-70.5pt;width:.95pt;height:.95pt;z-index:-251294720" o:allowincell="f" fillcolor="#00b050" stroked="f"/>
        </w:pict>
      </w:r>
      <w:r w:rsidRPr="007F7B77">
        <w:rPr>
          <w:noProof/>
        </w:rPr>
        <w:pict>
          <v:rect id="_x0000_s1382" style="position:absolute;margin-left:92.95pt;margin-top:-70.5pt;width:1pt;height:.95pt;z-index:-251293696" o:allowincell="f" fillcolor="#00b050" stroked="f"/>
        </w:pict>
      </w:r>
      <w:r w:rsidRPr="007F7B77">
        <w:rPr>
          <w:noProof/>
        </w:rPr>
        <w:pict>
          <v:rect id="_x0000_s1383" style="position:absolute;margin-left:348.1pt;margin-top:-70.5pt;width:.95pt;height:.95pt;z-index:-251292672" o:allowincell="f" fillcolor="#00b050" stroked="f"/>
        </w:pict>
      </w:r>
      <w:r w:rsidRPr="007F7B77">
        <w:rPr>
          <w:noProof/>
        </w:rPr>
        <w:pict>
          <v:rect id="_x0000_s1384" style="position:absolute;margin-left:397.75pt;margin-top:-70.5pt;width:1pt;height:.95pt;z-index:-251291648" o:allowincell="f" fillcolor="#00b050" stroked="f"/>
        </w:pict>
      </w:r>
      <w:r w:rsidRPr="007F7B77">
        <w:rPr>
          <w:noProof/>
        </w:rPr>
        <w:pict>
          <v:rect id="_x0000_s1385" style="position:absolute;margin-left:454.4pt;margin-top:-70.5pt;width:1pt;height:.95pt;z-index:-251290624" o:allowincell="f" fillcolor="#00b050" stroked="f"/>
        </w:pict>
      </w:r>
      <w:bookmarkStart w:id="13" w:name="page27"/>
      <w:bookmarkEnd w:id="13"/>
      <w:r w:rsidRPr="007F7B77">
        <w:rPr>
          <w:noProof/>
        </w:rPr>
        <w:pict>
          <v:rect id="_x0000_s1386" style="position:absolute;margin-left:.1pt;margin-top:-648.2pt;width:.95pt;height:1pt;z-index:-251289600" o:allowincell="f" fillcolor="#00b050" stroked="f"/>
        </w:pict>
      </w:r>
      <w:r w:rsidRPr="007F7B77">
        <w:rPr>
          <w:noProof/>
        </w:rPr>
        <w:pict>
          <v:rect id="_x0000_s1387" style="position:absolute;margin-left:.1pt;margin-top:-618.45pt;width:.95pt;height:1pt;z-index:-251288576" o:allowincell="f" fillcolor="#00b050" stroked="f"/>
        </w:pict>
      </w:r>
      <w:r w:rsidRPr="007F7B77">
        <w:rPr>
          <w:noProof/>
        </w:rPr>
        <w:pict>
          <v:rect id="_x0000_s1388" style="position:absolute;margin-left:.1pt;margin-top:-574.05pt;width:.95pt;height:1pt;z-index:-251287552" o:allowincell="f" fillcolor="#00b050" stroked="f"/>
        </w:pict>
      </w:r>
      <w:r w:rsidRPr="007F7B77">
        <w:rPr>
          <w:noProof/>
        </w:rPr>
        <w:pict>
          <v:rect id="_x0000_s1389" style="position:absolute;margin-left:.1pt;margin-top:-529.5pt;width:.95pt;height:.95pt;z-index:-251286528" o:allowincell="f" fillcolor="#00b050" stroked="f"/>
        </w:pict>
      </w:r>
      <w:r w:rsidRPr="007F7B77">
        <w:rPr>
          <w:noProof/>
        </w:rPr>
        <w:pict>
          <v:rect id="_x0000_s1390" style="position:absolute;margin-left:.1pt;margin-top:-499.75pt;width:.95pt;height:1pt;z-index:-251285504" o:allowincell="f" fillcolor="#00b050" stroked="f"/>
        </w:pict>
      </w:r>
      <w:r w:rsidRPr="007F7B77">
        <w:rPr>
          <w:noProof/>
        </w:rPr>
        <w:pict>
          <v:rect id="_x0000_s1391" style="position:absolute;margin-left:92.95pt;margin-top:-499.75pt;width:1pt;height:1pt;z-index:-251284480" o:allowincell="f" fillcolor="#00b050" stroked="f"/>
        </w:pict>
      </w:r>
      <w:r w:rsidRPr="007F7B77">
        <w:rPr>
          <w:noProof/>
        </w:rPr>
        <w:pict>
          <v:rect id="_x0000_s1392" style="position:absolute;margin-left:348.1pt;margin-top:-499.75pt;width:.95pt;height:1pt;z-index:-251283456" o:allowincell="f" fillcolor="#00b050" stroked="f"/>
        </w:pict>
      </w:r>
      <w:r w:rsidRPr="007F7B77">
        <w:rPr>
          <w:noProof/>
        </w:rPr>
        <w:pict>
          <v:rect id="_x0000_s1393" style="position:absolute;margin-left:397.75pt;margin-top:-499.75pt;width:1pt;height:1pt;z-index:-251282432" o:allowincell="f" fillcolor="#00b050" stroked="f"/>
        </w:pict>
      </w:r>
      <w:r w:rsidRPr="007F7B77">
        <w:rPr>
          <w:noProof/>
        </w:rPr>
        <w:pict>
          <v:rect id="_x0000_s1394" style="position:absolute;margin-left:454.4pt;margin-top:-499.75pt;width:1pt;height:1pt;z-index:-251281408" o:allowincell="f" fillcolor="#00b050" stroked="f"/>
        </w:pict>
      </w:r>
      <w:r w:rsidRPr="007F7B77">
        <w:rPr>
          <w:noProof/>
        </w:rPr>
        <w:pict>
          <v:rect id="_x0000_s1395" style="position:absolute;margin-left:.1pt;margin-top:-470pt;width:.95pt;height:1pt;z-index:-251280384" o:allowincell="f" fillcolor="#00b050" stroked="f"/>
        </w:pict>
      </w:r>
      <w:r w:rsidRPr="007F7B77">
        <w:rPr>
          <w:noProof/>
        </w:rPr>
        <w:pict>
          <v:rect id="_x0000_s1396" style="position:absolute;margin-left:92.95pt;margin-top:-470pt;width:1pt;height:1pt;z-index:-251279360" o:allowincell="f" fillcolor="#00b050" stroked="f"/>
        </w:pict>
      </w:r>
      <w:r w:rsidRPr="007F7B77">
        <w:rPr>
          <w:noProof/>
        </w:rPr>
        <w:pict>
          <v:rect id="_x0000_s1397" style="position:absolute;margin-left:348.1pt;margin-top:-470pt;width:.95pt;height:1pt;z-index:-251278336" o:allowincell="f" fillcolor="#00b050" stroked="f"/>
        </w:pict>
      </w:r>
      <w:r w:rsidRPr="007F7B77">
        <w:rPr>
          <w:noProof/>
        </w:rPr>
        <w:pict>
          <v:rect id="_x0000_s1398" style="position:absolute;margin-left:397.75pt;margin-top:-470pt;width:1pt;height:1pt;z-index:-251277312" o:allowincell="f" fillcolor="#00b050" stroked="f"/>
        </w:pict>
      </w:r>
      <w:r w:rsidRPr="007F7B77">
        <w:rPr>
          <w:noProof/>
        </w:rPr>
        <w:pict>
          <v:rect id="_x0000_s1399" style="position:absolute;margin-left:454.4pt;margin-top:-470pt;width:1pt;height:1pt;z-index:-251276288" o:allowincell="f" fillcolor="#00b050" stroked="f"/>
        </w:pict>
      </w:r>
      <w:r w:rsidRPr="007F7B77">
        <w:rPr>
          <w:noProof/>
        </w:rPr>
        <w:pict>
          <v:rect id="_x0000_s1400" style="position:absolute;margin-left:.1pt;margin-top:-454.85pt;width:.95pt;height:.95pt;z-index:-251275264" o:allowincell="f" fillcolor="#00b050" stroked="f"/>
        </w:pict>
      </w:r>
      <w:r w:rsidRPr="007F7B77">
        <w:rPr>
          <w:noProof/>
        </w:rPr>
        <w:pict>
          <v:rect id="_x0000_s1401" style="position:absolute;margin-left:.1pt;margin-top:-439.65pt;width:.95pt;height:1pt;z-index:-251274240" o:allowincell="f" fillcolor="#00b050" stroked="f"/>
        </w:pict>
      </w:r>
      <w:r w:rsidRPr="007F7B77">
        <w:rPr>
          <w:noProof/>
        </w:rPr>
        <w:pict>
          <v:rect id="_x0000_s1402" style="position:absolute;margin-left:.1pt;margin-top:-424.5pt;width:.95pt;height:.95pt;z-index:-251273216" o:allowincell="f" fillcolor="#00b050" stroked="f"/>
        </w:pict>
      </w:r>
      <w:r w:rsidRPr="007F7B77">
        <w:rPr>
          <w:noProof/>
        </w:rPr>
        <w:pict>
          <v:rect id="_x0000_s1403" style="position:absolute;margin-left:.1pt;margin-top:-409.4pt;width:.95pt;height:1pt;z-index:-251272192" o:allowincell="f" fillcolor="#00b050" stroked="f"/>
        </w:pict>
      </w:r>
      <w:r w:rsidRPr="007F7B77">
        <w:rPr>
          <w:noProof/>
        </w:rPr>
        <w:pict>
          <v:rect id="_x0000_s1404" style="position:absolute;margin-left:.1pt;margin-top:-364.85pt;width:.95pt;height:.95pt;z-index:-251271168" o:allowincell="f" fillcolor="#00b050" stroked="f"/>
        </w:pict>
      </w:r>
      <w:r w:rsidRPr="007F7B77">
        <w:rPr>
          <w:noProof/>
        </w:rPr>
        <w:pict>
          <v:rect id="_x0000_s1405" style="position:absolute;margin-left:.1pt;margin-top:-305.85pt;width:.95pt;height:1pt;z-index:-251270144" o:allowincell="f" fillcolor="#00b050" stroked="f"/>
        </w:pict>
      </w:r>
      <w:r w:rsidRPr="007F7B77">
        <w:rPr>
          <w:noProof/>
        </w:rPr>
        <w:pict>
          <v:rect id="_x0000_s1406" style="position:absolute;margin-left:.1pt;margin-top:-232.15pt;width:.95pt;height:1pt;z-index:-251269120" o:allowincell="f" fillcolor="#00b050" stroked="f"/>
        </w:pict>
      </w:r>
      <w:r w:rsidRPr="007F7B77">
        <w:rPr>
          <w:noProof/>
        </w:rPr>
        <w:pict>
          <v:rect id="_x0000_s1407" style="position:absolute;margin-left:.1pt;margin-top:-187.65pt;width:.95pt;height:1pt;z-index:-251268096" o:allowincell="f" fillcolor="#00b050" stroked="f"/>
        </w:pict>
      </w:r>
      <w:r w:rsidRPr="007F7B77">
        <w:rPr>
          <w:noProof/>
        </w:rPr>
        <w:pict>
          <v:rect id="_x0000_s1408" style="position:absolute;margin-left:92.95pt;margin-top:-187.65pt;width:1pt;height:1pt;z-index:-251267072" o:allowincell="f" fillcolor="#00b050" stroked="f"/>
        </w:pict>
      </w:r>
      <w:r w:rsidRPr="007F7B77">
        <w:rPr>
          <w:noProof/>
        </w:rPr>
        <w:pict>
          <v:rect id="_x0000_s1409" style="position:absolute;margin-left:348.1pt;margin-top:-187.65pt;width:.95pt;height:1pt;z-index:-251266048" o:allowincell="f" fillcolor="#00b050" stroked="f"/>
        </w:pict>
      </w:r>
      <w:r w:rsidRPr="007F7B77">
        <w:rPr>
          <w:noProof/>
        </w:rPr>
        <w:pict>
          <v:rect id="_x0000_s1410" style="position:absolute;margin-left:397.75pt;margin-top:-187.65pt;width:1pt;height:1pt;z-index:-251265024" o:allowincell="f" fillcolor="#00b050" stroked="f"/>
        </w:pict>
      </w:r>
      <w:r w:rsidRPr="007F7B77">
        <w:rPr>
          <w:noProof/>
        </w:rPr>
        <w:pict>
          <v:rect id="_x0000_s1411" style="position:absolute;margin-left:454.4pt;margin-top:-187.65pt;width:1pt;height:1pt;z-index:-251264000" o:allowincell="f" fillcolor="#00b050" stroked="f"/>
        </w:pict>
      </w:r>
      <w:r w:rsidRPr="007F7B77">
        <w:rPr>
          <w:noProof/>
        </w:rPr>
        <w:pict>
          <v:rect id="_x0000_s1412" style="position:absolute;margin-left:.1pt;margin-top:-143.25pt;width:.95pt;height:1pt;z-index:-251262976" o:allowincell="f" fillcolor="#00b050" stroked="f"/>
        </w:pict>
      </w:r>
      <w:r w:rsidRPr="007F7B77">
        <w:rPr>
          <w:noProof/>
        </w:rPr>
        <w:pict>
          <v:rect id="_x0000_s1413" style="position:absolute;margin-left:.1pt;margin-top:-98.7pt;width:.95pt;height:.95pt;z-index:-251261952" o:allowincell="f" fillcolor="#00b050" stroked="f"/>
        </w:pict>
      </w:r>
      <w:r w:rsidRPr="007F7B77">
        <w:rPr>
          <w:noProof/>
        </w:rPr>
        <w:pict>
          <v:rect id="_x0000_s1414" style="position:absolute;margin-left:.1pt;margin-top:-68.95pt;width:.95pt;height:1pt;z-index:-251260928" o:allowincell="f" fillcolor="#00b050" stroked="f"/>
        </w:pict>
      </w:r>
      <w:bookmarkStart w:id="14" w:name="page29"/>
      <w:bookmarkEnd w:id="14"/>
      <w:r w:rsidRPr="007F7B77">
        <w:rPr>
          <w:noProof/>
        </w:rPr>
        <w:pict>
          <v:rect id="_x0000_s1415" style="position:absolute;margin-left:.1pt;margin-top:-677.6pt;width:.95pt;height:1pt;z-index:-251259904" o:allowincell="f" fillcolor="#00b050" stroked="f"/>
        </w:pict>
      </w:r>
      <w:r w:rsidRPr="007F7B77">
        <w:rPr>
          <w:noProof/>
        </w:rPr>
        <w:pict>
          <v:rect id="_x0000_s1416" style="position:absolute;margin-left:.1pt;margin-top:-589.15pt;width:.95pt;height:1pt;z-index:-251258880" o:allowincell="f" fillcolor="#00b050" stroked="f"/>
        </w:pict>
      </w:r>
      <w:r w:rsidRPr="007F7B77">
        <w:rPr>
          <w:noProof/>
        </w:rPr>
        <w:pict>
          <v:rect id="_x0000_s1417" style="position:absolute;margin-left:.1pt;margin-top:-559.4pt;width:.95pt;height:1pt;z-index:-251257856" o:allowincell="f" fillcolor="#00b050" stroked="f"/>
        </w:pict>
      </w:r>
      <w:r w:rsidRPr="007F7B77">
        <w:rPr>
          <w:noProof/>
        </w:rPr>
        <w:pict>
          <v:rect id="_x0000_s1418" style="position:absolute;margin-left:.1pt;margin-top:-529.5pt;width:.95pt;height:.95pt;z-index:-251256832" o:allowincell="f" fillcolor="#00b050" stroked="f"/>
        </w:pict>
      </w:r>
      <w:r w:rsidRPr="007F7B77">
        <w:rPr>
          <w:noProof/>
        </w:rPr>
        <w:pict>
          <v:rect id="_x0000_s1419" style="position:absolute;margin-left:.1pt;margin-top:-485.1pt;width:.95pt;height:.95pt;z-index:-251255808" o:allowincell="f" fillcolor="#00b050" stroked="f"/>
        </w:pict>
      </w:r>
      <w:r w:rsidRPr="007F7B77">
        <w:rPr>
          <w:noProof/>
        </w:rPr>
        <w:pict>
          <v:rect id="_x0000_s1420" style="position:absolute;margin-left:.1pt;margin-top:-426.05pt;width:.95pt;height:.95pt;z-index:-251254784" o:allowincell="f" fillcolor="#00b050" stroked="f"/>
        </w:pict>
      </w:r>
      <w:r w:rsidRPr="007F7B77">
        <w:rPr>
          <w:noProof/>
        </w:rPr>
        <w:pict>
          <v:rect id="_x0000_s1421" style="position:absolute;margin-left:.1pt;margin-top:-381.55pt;width:.95pt;height:1pt;z-index:-251253760" o:allowincell="f" fillcolor="#00b050" stroked="f"/>
        </w:pict>
      </w:r>
      <w:r w:rsidRPr="007F7B77">
        <w:rPr>
          <w:noProof/>
        </w:rPr>
        <w:pict>
          <v:rect id="_x0000_s1422" style="position:absolute;margin-left:92.95pt;margin-top:-381.55pt;width:1pt;height:1pt;z-index:-251252736" o:allowincell="f" fillcolor="#00b050" stroked="f"/>
        </w:pict>
      </w:r>
      <w:r w:rsidRPr="007F7B77">
        <w:rPr>
          <w:noProof/>
        </w:rPr>
        <w:pict>
          <v:rect id="_x0000_s1423" style="position:absolute;margin-left:348.1pt;margin-top:-381.55pt;width:.95pt;height:1pt;z-index:-251251712" o:allowincell="f" fillcolor="#00b050" stroked="f"/>
        </w:pict>
      </w:r>
      <w:r w:rsidRPr="007F7B77">
        <w:rPr>
          <w:noProof/>
        </w:rPr>
        <w:pict>
          <v:rect id="_x0000_s1424" style="position:absolute;margin-left:397.75pt;margin-top:-381.55pt;width:1pt;height:1pt;z-index:-251250688" o:allowincell="f" fillcolor="#00b050" stroked="f"/>
        </w:pict>
      </w:r>
      <w:r w:rsidRPr="007F7B77">
        <w:rPr>
          <w:noProof/>
        </w:rPr>
        <w:pict>
          <v:rect id="_x0000_s1425" style="position:absolute;margin-left:454.4pt;margin-top:-381.55pt;width:1pt;height:1pt;z-index:-251249664" o:allowincell="f" fillcolor="#00b050" stroked="f"/>
        </w:pict>
      </w:r>
      <w:r w:rsidRPr="007F7B77">
        <w:rPr>
          <w:noProof/>
        </w:rPr>
        <w:pict>
          <v:rect id="_x0000_s1426" style="position:absolute;margin-left:.1pt;margin-top:-337.15pt;width:.95pt;height:1pt;z-index:-251248640" o:allowincell="f" fillcolor="#00b050" stroked="f"/>
        </w:pict>
      </w:r>
      <w:r w:rsidRPr="007F7B77">
        <w:rPr>
          <w:noProof/>
        </w:rPr>
        <w:pict>
          <v:rect id="_x0000_s1427" style="position:absolute;margin-left:.1pt;margin-top:-248.7pt;width:.95pt;height:.95pt;z-index:-251247616" o:allowincell="f" fillcolor="#00b050" stroked="f"/>
        </w:pict>
      </w:r>
      <w:r w:rsidRPr="007F7B77">
        <w:rPr>
          <w:noProof/>
        </w:rPr>
        <w:pict>
          <v:rect id="_x0000_s1428" style="position:absolute;margin-left:.1pt;margin-top:-204.3pt;width:.95pt;height:.95pt;z-index:-251246592" o:allowincell="f" fillcolor="#00b050" stroked="f"/>
        </w:pict>
      </w:r>
      <w:r w:rsidRPr="007F7B77">
        <w:rPr>
          <w:noProof/>
        </w:rPr>
        <w:pict>
          <v:rect id="_x0000_s1429" style="position:absolute;margin-left:.1pt;margin-top:-159.8pt;width:.95pt;height:1pt;z-index:-251245568" o:allowincell="f" fillcolor="#00b050" stroked="f"/>
        </w:pict>
      </w:r>
      <w:r w:rsidRPr="007F7B77">
        <w:rPr>
          <w:noProof/>
        </w:rPr>
        <w:pict>
          <v:rect id="_x0000_s1430" style="position:absolute;margin-left:92.95pt;margin-top:-159.8pt;width:1pt;height:1pt;z-index:-251244544" o:allowincell="f" fillcolor="#00b050" stroked="f"/>
        </w:pict>
      </w:r>
      <w:r w:rsidRPr="007F7B77">
        <w:rPr>
          <w:noProof/>
        </w:rPr>
        <w:pict>
          <v:rect id="_x0000_s1431" style="position:absolute;margin-left:348.1pt;margin-top:-159.8pt;width:.95pt;height:1pt;z-index:-251243520" o:allowincell="f" fillcolor="#00b050" stroked="f"/>
        </w:pict>
      </w:r>
      <w:r w:rsidRPr="007F7B77">
        <w:rPr>
          <w:noProof/>
        </w:rPr>
        <w:pict>
          <v:rect id="_x0000_s1432" style="position:absolute;margin-left:397.75pt;margin-top:-159.8pt;width:1pt;height:1pt;z-index:-251242496" o:allowincell="f" fillcolor="#00b050" stroked="f"/>
        </w:pict>
      </w:r>
      <w:r w:rsidRPr="007F7B77">
        <w:rPr>
          <w:noProof/>
        </w:rPr>
        <w:pict>
          <v:rect id="_x0000_s1433" style="position:absolute;margin-left:454.4pt;margin-top:-159.8pt;width:1pt;height:1pt;z-index:-251241472" o:allowincell="f" fillcolor="#00b050" stroked="f"/>
        </w:pict>
      </w:r>
      <w:r w:rsidRPr="007F7B77">
        <w:rPr>
          <w:noProof/>
        </w:rPr>
        <w:pict>
          <v:rect id="_x0000_s1434" style="position:absolute;margin-left:.1pt;margin-top:-115.4pt;width:.95pt;height:1pt;z-index:-251240448" o:allowincell="f" fillcolor="#00b050" stroked="f"/>
        </w:pict>
      </w:r>
      <w:r w:rsidRPr="007F7B77">
        <w:rPr>
          <w:noProof/>
        </w:rPr>
        <w:pict>
          <v:rect id="_x0000_s1435" style="position:absolute;margin-left:.1pt;margin-top:-71pt;width:.95pt;height:1pt;z-index:-251239424" o:allowincell="f" fillcolor="#00b050" stroked="f"/>
        </w:pict>
      </w:r>
      <w:bookmarkStart w:id="15" w:name="page31"/>
      <w:bookmarkEnd w:id="15"/>
      <w:r w:rsidRPr="007F7B77">
        <w:rPr>
          <w:noProof/>
        </w:rPr>
        <w:pict>
          <v:rect id="_x0000_s1436" style="position:absolute;margin-left:.1pt;margin-top:-706.85pt;width:.95pt;height:.95pt;z-index:-251238400" o:allowincell="f" fillcolor="#00b050" stroked="f"/>
        </w:pict>
      </w:r>
      <w:r w:rsidRPr="007F7B77">
        <w:rPr>
          <w:noProof/>
        </w:rPr>
        <w:pict>
          <v:rect id="_x0000_s1437" style="position:absolute;margin-left:92.95pt;margin-top:-706.85pt;width:1pt;height:.95pt;z-index:-251237376" o:allowincell="f" fillcolor="#00b050" stroked="f"/>
        </w:pict>
      </w:r>
      <w:r w:rsidRPr="007F7B77">
        <w:rPr>
          <w:noProof/>
        </w:rPr>
        <w:pict>
          <v:rect id="_x0000_s1438" style="position:absolute;margin-left:348.1pt;margin-top:-706.85pt;width:.95pt;height:.95pt;z-index:-251236352" o:allowincell="f" fillcolor="#00b050" stroked="f"/>
        </w:pict>
      </w:r>
      <w:r w:rsidRPr="007F7B77">
        <w:rPr>
          <w:noProof/>
        </w:rPr>
        <w:pict>
          <v:rect id="_x0000_s1439" style="position:absolute;margin-left:397.75pt;margin-top:-706.85pt;width:1pt;height:.95pt;z-index:-251235328" o:allowincell="f" fillcolor="#00b050" stroked="f"/>
        </w:pict>
      </w:r>
      <w:r w:rsidRPr="007F7B77">
        <w:rPr>
          <w:noProof/>
        </w:rPr>
        <w:pict>
          <v:rect id="_x0000_s1440" style="position:absolute;margin-left:454.4pt;margin-top:-706.85pt;width:1pt;height:.95pt;z-index:-251234304" o:allowincell="f" fillcolor="#00b050" stroked="f"/>
        </w:pict>
      </w:r>
      <w:r w:rsidRPr="007F7B77">
        <w:rPr>
          <w:noProof/>
        </w:rPr>
        <w:pict>
          <v:rect id="_x0000_s1441" style="position:absolute;margin-left:.1pt;margin-top:-662.35pt;width:.95pt;height:1pt;z-index:-251233280" o:allowincell="f" fillcolor="#00b050" stroked="f"/>
        </w:pict>
      </w:r>
      <w:r w:rsidRPr="007F7B77">
        <w:rPr>
          <w:noProof/>
        </w:rPr>
        <w:pict>
          <v:rect id="_x0000_s1442" style="position:absolute;margin-left:.1pt;margin-top:-603.3pt;width:.95pt;height:.95pt;z-index:-251232256" o:allowincell="f" fillcolor="#00b050" stroked="f"/>
        </w:pict>
      </w:r>
      <w:r w:rsidRPr="007F7B77">
        <w:rPr>
          <w:noProof/>
        </w:rPr>
        <w:pict>
          <v:rect id="_x0000_s1443" style="position:absolute;margin-left:.1pt;margin-top:-558.9pt;width:.95pt;height:.95pt;z-index:-251231232" o:allowincell="f" fillcolor="#00b050" stroked="f"/>
        </w:pict>
      </w:r>
      <w:r w:rsidRPr="007F7B77">
        <w:rPr>
          <w:noProof/>
        </w:rPr>
        <w:pict>
          <v:rect id="_x0000_s1444" style="position:absolute;margin-left:.1pt;margin-top:-529.05pt;width:.95pt;height:1pt;z-index:-251230208" o:allowincell="f" fillcolor="#00b050" stroked="f"/>
        </w:pict>
      </w:r>
      <w:r w:rsidRPr="007F7B77">
        <w:rPr>
          <w:noProof/>
        </w:rPr>
        <w:pict>
          <v:rect id="_x0000_s1445" style="position:absolute;margin-left:.1pt;margin-top:-454.85pt;width:.95pt;height:.95pt;z-index:-251229184" o:allowincell="f" fillcolor="#00b050" stroked="f"/>
        </w:pict>
      </w:r>
      <w:r w:rsidRPr="007F7B77">
        <w:rPr>
          <w:noProof/>
        </w:rPr>
        <w:pict>
          <v:rect id="_x0000_s1446" style="position:absolute;margin-left:.1pt;margin-top:-337.15pt;width:.95pt;height:1pt;z-index:-251228160" o:allowincell="f" fillcolor="#00b050" stroked="f"/>
        </w:pict>
      </w:r>
      <w:r w:rsidRPr="007F7B77">
        <w:rPr>
          <w:noProof/>
        </w:rPr>
        <w:pict>
          <v:rect id="_x0000_s1447" style="position:absolute;margin-left:.1pt;margin-top:-292.65pt;width:.95pt;height:1pt;z-index:-251227136" o:allowincell="f" fillcolor="#00b050" stroked="f"/>
        </w:pict>
      </w:r>
      <w:r w:rsidRPr="007F7B77">
        <w:rPr>
          <w:noProof/>
        </w:rPr>
        <w:pict>
          <v:rect id="_x0000_s1448" style="position:absolute;margin-left:.1pt;margin-top:-233.6pt;width:.95pt;height:1pt;z-index:-251226112" o:allowincell="f" fillcolor="#00b050" stroked="f"/>
        </w:pict>
      </w:r>
      <w:r w:rsidRPr="007F7B77">
        <w:rPr>
          <w:noProof/>
        </w:rPr>
        <w:pict>
          <v:rect id="_x0000_s1449" style="position:absolute;margin-left:.1pt;margin-top:-203.85pt;width:.95pt;height:1pt;z-index:-251225088" o:allowincell="f" fillcolor="#00b050" stroked="f"/>
        </w:pict>
      </w:r>
      <w:r w:rsidRPr="007F7B77">
        <w:rPr>
          <w:noProof/>
        </w:rPr>
        <w:pict>
          <v:rect id="_x0000_s1450" style="position:absolute;margin-left:.1pt;margin-top:-159.3pt;width:.95pt;height:.95pt;z-index:-251224064" o:allowincell="f" fillcolor="#00b050" stroked="f"/>
        </w:pict>
      </w:r>
      <w:r w:rsidRPr="007F7B77">
        <w:rPr>
          <w:noProof/>
        </w:rPr>
        <w:pict>
          <v:rect id="_x0000_s1451" style="position:absolute;margin-left:.1pt;margin-top:-129.55pt;width:.95pt;height:1pt;z-index:-251223040" o:allowincell="f" fillcolor="#00b050" stroked="f"/>
        </w:pict>
      </w:r>
      <w:r w:rsidRPr="007F7B77">
        <w:rPr>
          <w:noProof/>
        </w:rPr>
        <w:pict>
          <v:rect id="_x0000_s1452" style="position:absolute;margin-left:.1pt;margin-top:-85.15pt;width:.95pt;height:1pt;z-index:-251222016" o:allowincell="f" fillcolor="#00b050" stroked="f"/>
        </w:pict>
      </w:r>
      <w:bookmarkStart w:id="16" w:name="page33"/>
      <w:bookmarkEnd w:id="16"/>
      <w:r w:rsidRPr="007F7B77">
        <w:rPr>
          <w:noProof/>
        </w:rPr>
        <w:pict>
          <v:rect id="_x0000_s1453" style="position:absolute;margin-left:.1pt;margin-top:-677.6pt;width:.95pt;height:1pt;z-index:-251220992" o:allowincell="f" fillcolor="#00b050" stroked="f"/>
        </w:pict>
      </w:r>
      <w:r w:rsidRPr="007F7B77">
        <w:rPr>
          <w:noProof/>
        </w:rPr>
        <w:pict>
          <v:rect id="_x0000_s1454" style="position:absolute;margin-left:.1pt;margin-top:-633.05pt;width:.95pt;height:.95pt;z-index:-251219968" o:allowincell="f" fillcolor="#00b050" stroked="f"/>
        </w:pict>
      </w:r>
      <w:r w:rsidRPr="007F7B77">
        <w:rPr>
          <w:noProof/>
        </w:rPr>
        <w:pict>
          <v:rect id="_x0000_s1455" style="position:absolute;margin-left:.1pt;margin-top:-617.95pt;width:.95pt;height:1pt;z-index:-251218944" o:allowincell="f" fillcolor="#00b050" stroked="f"/>
        </w:pict>
      </w:r>
      <w:r w:rsidRPr="007F7B77">
        <w:rPr>
          <w:noProof/>
        </w:rPr>
        <w:pict>
          <v:rect id="_x0000_s1456" style="position:absolute;margin-left:.1pt;margin-top:-558.9pt;width:.95pt;height:.95pt;z-index:-251217920" o:allowincell="f" fillcolor="#00b050" stroked="f"/>
        </w:pict>
      </w:r>
      <w:r w:rsidRPr="007F7B77">
        <w:rPr>
          <w:noProof/>
        </w:rPr>
        <w:pict>
          <v:rect id="_x0000_s1457" style="position:absolute;margin-left:.1pt;margin-top:-529.05pt;width:.95pt;height:1pt;z-index:-251216896" o:allowincell="f" fillcolor="#00b050" stroked="f"/>
        </w:pict>
      </w:r>
      <w:r w:rsidRPr="007F7B77">
        <w:rPr>
          <w:noProof/>
        </w:rPr>
        <w:pict>
          <v:rect id="_x0000_s1458" style="position:absolute;margin-left:.1pt;margin-top:-499.25pt;width:.95pt;height:.95pt;z-index:-251215872" o:allowincell="f" fillcolor="#00b050" stroked="f"/>
        </w:pict>
      </w:r>
      <w:r w:rsidRPr="007F7B77">
        <w:rPr>
          <w:noProof/>
        </w:rPr>
        <w:pict>
          <v:rect id="_x0000_s1459" style="position:absolute;margin-left:.1pt;margin-top:-454.85pt;width:.95pt;height:.95pt;z-index:-251214848" o:allowincell="f" fillcolor="#00b050" stroked="f"/>
        </w:pict>
      </w:r>
      <w:r w:rsidRPr="007F7B77">
        <w:rPr>
          <w:noProof/>
        </w:rPr>
        <w:pict>
          <v:rect id="_x0000_s1460" style="position:absolute;margin-left:.1pt;margin-top:-425pt;width:.95pt;height:1pt;z-index:-251213824" o:allowincell="f" fillcolor="#00b050" stroked="f"/>
        </w:pict>
      </w:r>
      <w:r w:rsidRPr="007F7B77">
        <w:rPr>
          <w:noProof/>
        </w:rPr>
        <w:pict>
          <v:rect id="_x0000_s1461" style="position:absolute;margin-left:92.95pt;margin-top:-425pt;width:1pt;height:1pt;z-index:-251212800" o:allowincell="f" fillcolor="#00b050" stroked="f"/>
        </w:pict>
      </w:r>
      <w:r w:rsidRPr="007F7B77">
        <w:rPr>
          <w:noProof/>
        </w:rPr>
        <w:pict>
          <v:rect id="_x0000_s1462" style="position:absolute;margin-left:348.1pt;margin-top:-425pt;width:.95pt;height:1pt;z-index:-251211776" o:allowincell="f" fillcolor="#00b050" stroked="f"/>
        </w:pict>
      </w:r>
      <w:r w:rsidRPr="007F7B77">
        <w:rPr>
          <w:noProof/>
        </w:rPr>
        <w:pict>
          <v:rect id="_x0000_s1463" style="position:absolute;margin-left:397.75pt;margin-top:-425pt;width:1pt;height:1pt;z-index:-251210752" o:allowincell="f" fillcolor="#00b050" stroked="f"/>
        </w:pict>
      </w:r>
      <w:r w:rsidRPr="007F7B77">
        <w:rPr>
          <w:noProof/>
        </w:rPr>
        <w:pict>
          <v:rect id="_x0000_s1464" style="position:absolute;margin-left:454.4pt;margin-top:-425pt;width:1pt;height:1pt;z-index:-251209728" o:allowincell="f" fillcolor="#00b050" stroked="f"/>
        </w:pict>
      </w:r>
      <w:r w:rsidRPr="007F7B77">
        <w:rPr>
          <w:noProof/>
        </w:rPr>
        <w:pict>
          <v:rect id="_x0000_s1465" style="position:absolute;margin-left:.1pt;margin-top:-395.25pt;width:.95pt;height:1pt;z-index:-251208704" o:allowincell="f" fillcolor="#00b050" stroked="f"/>
        </w:pict>
      </w:r>
      <w:r w:rsidRPr="007F7B77">
        <w:rPr>
          <w:noProof/>
        </w:rPr>
        <w:pict>
          <v:rect id="_x0000_s1466" style="position:absolute;margin-left:92.95pt;margin-top:-395.25pt;width:1pt;height:1pt;z-index:-251207680" o:allowincell="f" fillcolor="#00b050" stroked="f"/>
        </w:pict>
      </w:r>
      <w:r w:rsidRPr="007F7B77">
        <w:rPr>
          <w:noProof/>
        </w:rPr>
        <w:pict>
          <v:rect id="_x0000_s1467" style="position:absolute;margin-left:348.1pt;margin-top:-395.25pt;width:.95pt;height:1pt;z-index:-251206656" o:allowincell="f" fillcolor="#00b050" stroked="f"/>
        </w:pict>
      </w:r>
      <w:r w:rsidRPr="007F7B77">
        <w:rPr>
          <w:noProof/>
        </w:rPr>
        <w:pict>
          <v:rect id="_x0000_s1468" style="position:absolute;margin-left:397.75pt;margin-top:-395.25pt;width:1pt;height:1pt;z-index:-251205632" o:allowincell="f" fillcolor="#00b050" stroked="f"/>
        </w:pict>
      </w:r>
      <w:r w:rsidRPr="007F7B77">
        <w:rPr>
          <w:noProof/>
        </w:rPr>
        <w:pict>
          <v:rect id="_x0000_s1469" style="position:absolute;margin-left:454.4pt;margin-top:-395.25pt;width:1pt;height:1pt;z-index:-251204608" o:allowincell="f" fillcolor="#00b050" stroked="f"/>
        </w:pict>
      </w:r>
      <w:r w:rsidRPr="007F7B77">
        <w:rPr>
          <w:noProof/>
        </w:rPr>
        <w:pict>
          <v:rect id="_x0000_s1470" style="position:absolute;margin-left:.1pt;margin-top:-336.2pt;width:.95pt;height:1pt;z-index:-251203584" o:allowincell="f" fillcolor="#00b050" stroked="f"/>
        </w:pict>
      </w:r>
      <w:r w:rsidRPr="007F7B77">
        <w:rPr>
          <w:noProof/>
        </w:rPr>
        <w:pict>
          <v:rect id="_x0000_s1471" style="position:absolute;margin-left:.1pt;margin-top:-277.05pt;width:.95pt;height:1pt;z-index:-251202560" o:allowincell="f" fillcolor="#00b050" stroked="f"/>
        </w:pict>
      </w:r>
      <w:r w:rsidRPr="007F7B77">
        <w:rPr>
          <w:noProof/>
        </w:rPr>
        <w:pict>
          <v:rect id="_x0000_s1472" style="position:absolute;margin-left:.1pt;margin-top:-232.65pt;width:.95pt;height:1pt;z-index:-251201536" o:allowincell="f" fillcolor="#00b050" stroked="f"/>
        </w:pict>
      </w:r>
      <w:r w:rsidRPr="007F7B77">
        <w:rPr>
          <w:noProof/>
        </w:rPr>
        <w:pict>
          <v:rect id="_x0000_s1473" style="position:absolute;margin-left:.1pt;margin-top:-202.75pt;width:.95pt;height:1pt;z-index:-251200512" o:allowincell="f" fillcolor="#00b050" stroked="f"/>
        </w:pict>
      </w:r>
      <w:r w:rsidRPr="007F7B77">
        <w:rPr>
          <w:noProof/>
        </w:rPr>
        <w:pict>
          <v:rect id="_x0000_s1474" style="position:absolute;margin-left:92.95pt;margin-top:-202.75pt;width:1pt;height:1pt;z-index:-251199488" o:allowincell="f" fillcolor="#00b050" stroked="f"/>
        </w:pict>
      </w:r>
      <w:r w:rsidRPr="007F7B77">
        <w:rPr>
          <w:noProof/>
        </w:rPr>
        <w:pict>
          <v:rect id="_x0000_s1475" style="position:absolute;margin-left:348.1pt;margin-top:-202.75pt;width:.95pt;height:1pt;z-index:-251198464" o:allowincell="f" fillcolor="#00b050" stroked="f"/>
        </w:pict>
      </w:r>
      <w:r w:rsidRPr="007F7B77">
        <w:rPr>
          <w:noProof/>
        </w:rPr>
        <w:pict>
          <v:rect id="_x0000_s1476" style="position:absolute;margin-left:397.75pt;margin-top:-202.75pt;width:1pt;height:1pt;z-index:-251197440" o:allowincell="f" fillcolor="#00b050" stroked="f"/>
        </w:pict>
      </w:r>
      <w:r w:rsidRPr="007F7B77">
        <w:rPr>
          <w:noProof/>
        </w:rPr>
        <w:pict>
          <v:rect id="_x0000_s1477" style="position:absolute;margin-left:454.4pt;margin-top:-202.75pt;width:1pt;height:1pt;z-index:-251196416" o:allowincell="f" fillcolor="#00b050" stroked="f"/>
        </w:pict>
      </w:r>
      <w:r w:rsidRPr="007F7B77">
        <w:rPr>
          <w:noProof/>
        </w:rPr>
        <w:pict>
          <v:rect id="_x0000_s1478" style="position:absolute;margin-left:.1pt;margin-top:-158.35pt;width:.95pt;height:1pt;z-index:-251195392" o:allowincell="f" fillcolor="#00b050" stroked="f"/>
        </w:pict>
      </w:r>
      <w:r w:rsidRPr="007F7B77">
        <w:rPr>
          <w:noProof/>
        </w:rPr>
        <w:pict>
          <v:rect id="_x0000_s1479" style="position:absolute;margin-left:92.95pt;margin-top:-158.35pt;width:1pt;height:1pt;z-index:-251194368" o:allowincell="f" fillcolor="#00b050" stroked="f"/>
        </w:pict>
      </w:r>
      <w:r w:rsidRPr="007F7B77">
        <w:rPr>
          <w:noProof/>
        </w:rPr>
        <w:pict>
          <v:rect id="_x0000_s1480" style="position:absolute;margin-left:348.1pt;margin-top:-158.35pt;width:.95pt;height:1pt;z-index:-251193344" o:allowincell="f" fillcolor="#00b050" stroked="f"/>
        </w:pict>
      </w:r>
      <w:r w:rsidRPr="007F7B77">
        <w:rPr>
          <w:noProof/>
        </w:rPr>
        <w:pict>
          <v:rect id="_x0000_s1481" style="position:absolute;margin-left:397.75pt;margin-top:-158.35pt;width:1pt;height:1pt;z-index:-251192320" o:allowincell="f" fillcolor="#00b050" stroked="f"/>
        </w:pict>
      </w:r>
      <w:r w:rsidRPr="007F7B77">
        <w:rPr>
          <w:noProof/>
        </w:rPr>
        <w:pict>
          <v:rect id="_x0000_s1482" style="position:absolute;margin-left:454.4pt;margin-top:-158.35pt;width:1pt;height:1pt;z-index:-251191296" o:allowincell="f" fillcolor="#00b050" stroked="f"/>
        </w:pict>
      </w:r>
      <w:r w:rsidRPr="007F7B77">
        <w:rPr>
          <w:noProof/>
        </w:rPr>
        <w:pict>
          <v:rect id="_x0000_s1483" style="position:absolute;margin-left:.1pt;margin-top:-113.35pt;width:.95pt;height:1pt;z-index:-251190272" o:allowincell="f" fillcolor="#00b050" stroked="f"/>
        </w:pict>
      </w:r>
      <w:r w:rsidRPr="007F7B77">
        <w:rPr>
          <w:noProof/>
        </w:rPr>
        <w:pict>
          <v:rect id="_x0000_s1484" style="position:absolute;margin-left:92.95pt;margin-top:-113.35pt;width:1pt;height:1pt;z-index:-251189248" o:allowincell="f" fillcolor="#00b050" stroked="f"/>
        </w:pict>
      </w:r>
      <w:r w:rsidRPr="007F7B77">
        <w:rPr>
          <w:noProof/>
        </w:rPr>
        <w:pict>
          <v:rect id="_x0000_s1485" style="position:absolute;margin-left:348.1pt;margin-top:-113.35pt;width:.95pt;height:1pt;z-index:-251188224" o:allowincell="f" fillcolor="#00b050" stroked="f"/>
        </w:pict>
      </w:r>
      <w:r w:rsidRPr="007F7B77">
        <w:rPr>
          <w:noProof/>
        </w:rPr>
        <w:pict>
          <v:rect id="_x0000_s1486" style="position:absolute;margin-left:397.75pt;margin-top:-113.35pt;width:1pt;height:1pt;z-index:-251187200" o:allowincell="f" fillcolor="#00b050" stroked="f"/>
        </w:pict>
      </w:r>
      <w:r w:rsidRPr="007F7B77">
        <w:rPr>
          <w:noProof/>
        </w:rPr>
        <w:pict>
          <v:rect id="_x0000_s1487" style="position:absolute;margin-left:454.4pt;margin-top:-113.35pt;width:1pt;height:1pt;z-index:-251186176" o:allowincell="f" fillcolor="#00b050" stroked="f"/>
        </w:pict>
      </w:r>
      <w:r w:rsidRPr="007F7B77">
        <w:rPr>
          <w:noProof/>
        </w:rPr>
        <w:pict>
          <v:rect id="_x0000_s1488" style="position:absolute;margin-left:.1pt;margin-top:-68.95pt;width:.95pt;height:1pt;z-index:-251185152" o:allowincell="f" fillcolor="#00b050" stroked="f"/>
        </w:pict>
      </w:r>
      <w:bookmarkStart w:id="17" w:name="page35"/>
      <w:bookmarkEnd w:id="17"/>
      <w:r w:rsidRPr="007F7B77">
        <w:rPr>
          <w:noProof/>
        </w:rPr>
        <w:pict>
          <v:rect id="_x0000_s1489" style="position:absolute;margin-left:.1pt;margin-top:-706.85pt;width:.95pt;height:.95pt;z-index:-251184128" o:allowincell="f" fillcolor="#00b050" stroked="f"/>
        </w:pict>
      </w:r>
      <w:r w:rsidRPr="007F7B77">
        <w:rPr>
          <w:noProof/>
        </w:rPr>
        <w:pict>
          <v:rect id="_x0000_s1490" style="position:absolute;margin-left:92.95pt;margin-top:-706.85pt;width:1pt;height:.95pt;z-index:-251183104" o:allowincell="f" fillcolor="#00b050" stroked="f"/>
        </w:pict>
      </w:r>
      <w:r w:rsidRPr="007F7B77">
        <w:rPr>
          <w:noProof/>
        </w:rPr>
        <w:pict>
          <v:rect id="_x0000_s1491" style="position:absolute;margin-left:348.1pt;margin-top:-706.85pt;width:.95pt;height:.95pt;z-index:-251182080" o:allowincell="f" fillcolor="#00b050" stroked="f"/>
        </w:pict>
      </w:r>
      <w:r w:rsidRPr="007F7B77">
        <w:rPr>
          <w:noProof/>
        </w:rPr>
        <w:pict>
          <v:rect id="_x0000_s1492" style="position:absolute;margin-left:397.75pt;margin-top:-706.85pt;width:1pt;height:.95pt;z-index:-251181056" o:allowincell="f" fillcolor="#00b050" stroked="f"/>
        </w:pict>
      </w:r>
      <w:r w:rsidRPr="007F7B77">
        <w:rPr>
          <w:noProof/>
        </w:rPr>
        <w:pict>
          <v:rect id="_x0000_s1493" style="position:absolute;margin-left:454.4pt;margin-top:-706.85pt;width:1pt;height:.95pt;z-index:-251180032" o:allowincell="f" fillcolor="#00b050" stroked="f"/>
        </w:pict>
      </w:r>
      <w:r w:rsidRPr="007F7B77">
        <w:rPr>
          <w:noProof/>
        </w:rPr>
        <w:pict>
          <v:rect id="_x0000_s1494" style="position:absolute;margin-left:.1pt;margin-top:-662.35pt;width:.95pt;height:1pt;z-index:-251179008" o:allowincell="f" fillcolor="#00b050" stroked="f"/>
        </w:pict>
      </w:r>
      <w:r w:rsidRPr="007F7B77">
        <w:rPr>
          <w:noProof/>
        </w:rPr>
        <w:pict>
          <v:rect id="_x0000_s1495" style="position:absolute;margin-left:.1pt;margin-top:-603.3pt;width:.95pt;height:.95pt;z-index:-251177984" o:allowincell="f" fillcolor="#00b050" stroked="f"/>
        </w:pict>
      </w:r>
      <w:r w:rsidRPr="007F7B77">
        <w:rPr>
          <w:noProof/>
        </w:rPr>
        <w:pict>
          <v:rect id="_x0000_s1496" style="position:absolute;margin-left:.1pt;margin-top:-558.9pt;width:.95pt;height:.95pt;z-index:-251176960" o:allowincell="f" fillcolor="#00b050" stroked="f"/>
        </w:pict>
      </w:r>
      <w:r w:rsidRPr="007F7B77">
        <w:rPr>
          <w:noProof/>
        </w:rPr>
        <w:pict>
          <v:rect id="_x0000_s1497" style="position:absolute;margin-left:.1pt;margin-top:-514.4pt;width:.95pt;height:1pt;z-index:-251175936" o:allowincell="f" fillcolor="#00b050" stroked="f"/>
        </w:pict>
      </w:r>
      <w:r w:rsidRPr="007F7B77">
        <w:rPr>
          <w:noProof/>
        </w:rPr>
        <w:pict>
          <v:rect id="_x0000_s1498" style="position:absolute;margin-left:.1pt;margin-top:-470pt;width:.95pt;height:1pt;z-index:-251174912" o:allowincell="f" fillcolor="#00b050" stroked="f"/>
        </w:pict>
      </w:r>
      <w:r w:rsidRPr="007F7B77">
        <w:rPr>
          <w:noProof/>
        </w:rPr>
        <w:pict>
          <v:rect id="_x0000_s1499" style="position:absolute;margin-left:92.95pt;margin-top:-470pt;width:1pt;height:1pt;z-index:-251173888" o:allowincell="f" fillcolor="#00b050" stroked="f"/>
        </w:pict>
      </w:r>
      <w:r w:rsidRPr="007F7B77">
        <w:rPr>
          <w:noProof/>
        </w:rPr>
        <w:pict>
          <v:rect id="_x0000_s1500" style="position:absolute;margin-left:348.1pt;margin-top:-470pt;width:.95pt;height:1pt;z-index:-251172864" o:allowincell="f" fillcolor="#00b050" stroked="f"/>
        </w:pict>
      </w:r>
      <w:r w:rsidRPr="007F7B77">
        <w:rPr>
          <w:noProof/>
        </w:rPr>
        <w:pict>
          <v:rect id="_x0000_s1501" style="position:absolute;margin-left:397.75pt;margin-top:-470pt;width:1pt;height:1pt;z-index:-251171840" o:allowincell="f" fillcolor="#00b050" stroked="f"/>
        </w:pict>
      </w:r>
      <w:r w:rsidRPr="007F7B77">
        <w:rPr>
          <w:noProof/>
        </w:rPr>
        <w:pict>
          <v:rect id="_x0000_s1502" style="position:absolute;margin-left:454.4pt;margin-top:-470pt;width:1pt;height:1pt;z-index:-251170816" o:allowincell="f" fillcolor="#00b050" stroked="f"/>
        </w:pict>
      </w:r>
      <w:r w:rsidRPr="007F7B77">
        <w:rPr>
          <w:noProof/>
        </w:rPr>
        <w:pict>
          <v:rect id="_x0000_s1503" style="position:absolute;margin-left:.1pt;margin-top:-440.1pt;width:.95pt;height:.95pt;z-index:-251169792" o:allowincell="f" fillcolor="#00b050" stroked="f"/>
        </w:pict>
      </w:r>
      <w:r w:rsidRPr="007F7B77">
        <w:rPr>
          <w:noProof/>
        </w:rPr>
        <w:pict>
          <v:rect id="_x0000_s1504" style="position:absolute;margin-left:92.95pt;margin-top:-440.1pt;width:1pt;height:.95pt;z-index:-251168768" o:allowincell="f" fillcolor="#00b050" stroked="f"/>
        </w:pict>
      </w:r>
      <w:r w:rsidRPr="007F7B77">
        <w:rPr>
          <w:noProof/>
        </w:rPr>
        <w:pict>
          <v:rect id="_x0000_s1505" style="position:absolute;margin-left:348.1pt;margin-top:-440.1pt;width:.95pt;height:.95pt;z-index:-251167744" o:allowincell="f" fillcolor="#00b050" stroked="f"/>
        </w:pict>
      </w:r>
      <w:r w:rsidRPr="007F7B77">
        <w:rPr>
          <w:noProof/>
        </w:rPr>
        <w:pict>
          <v:rect id="_x0000_s1506" style="position:absolute;margin-left:397.75pt;margin-top:-440.1pt;width:1pt;height:.95pt;z-index:-251166720" o:allowincell="f" fillcolor="#00b050" stroked="f"/>
        </w:pict>
      </w:r>
      <w:r w:rsidRPr="007F7B77">
        <w:rPr>
          <w:noProof/>
        </w:rPr>
        <w:pict>
          <v:rect id="_x0000_s1507" style="position:absolute;margin-left:454.4pt;margin-top:-440.1pt;width:1pt;height:.95pt;z-index:-251165696" o:allowincell="f" fillcolor="#00b050" stroked="f"/>
        </w:pict>
      </w:r>
      <w:r w:rsidRPr="007F7B77">
        <w:rPr>
          <w:noProof/>
        </w:rPr>
        <w:pict>
          <v:rect id="_x0000_s1508" style="position:absolute;margin-left:.1pt;margin-top:-410.35pt;width:.95pt;height:1pt;z-index:-251164672" o:allowincell="f" fillcolor="#00b050" stroked="f"/>
        </w:pict>
      </w:r>
      <w:r w:rsidRPr="007F7B77">
        <w:rPr>
          <w:noProof/>
        </w:rPr>
        <w:pict>
          <v:rect id="_x0000_s1509" style="position:absolute;margin-left:92.95pt;margin-top:-410.35pt;width:1pt;height:1pt;z-index:-251163648" o:allowincell="f" fillcolor="#00b050" stroked="f"/>
        </w:pict>
      </w:r>
      <w:r w:rsidRPr="007F7B77">
        <w:rPr>
          <w:noProof/>
        </w:rPr>
        <w:pict>
          <v:rect id="_x0000_s1510" style="position:absolute;margin-left:348.1pt;margin-top:-410.35pt;width:.95pt;height:1pt;z-index:-251162624" o:allowincell="f" fillcolor="#00b050" stroked="f"/>
        </w:pict>
      </w:r>
      <w:r w:rsidRPr="007F7B77">
        <w:rPr>
          <w:noProof/>
        </w:rPr>
        <w:pict>
          <v:rect id="_x0000_s1511" style="position:absolute;margin-left:397.75pt;margin-top:-410.35pt;width:1pt;height:1pt;z-index:-251161600" o:allowincell="f" fillcolor="#00b050" stroked="f"/>
        </w:pict>
      </w:r>
      <w:r w:rsidRPr="007F7B77">
        <w:rPr>
          <w:noProof/>
        </w:rPr>
        <w:pict>
          <v:rect id="_x0000_s1512" style="position:absolute;margin-left:454.4pt;margin-top:-410.35pt;width:1pt;height:1pt;z-index:-251160576" o:allowincell="f" fillcolor="#00b050" stroked="f"/>
        </w:pict>
      </w:r>
      <w:r w:rsidRPr="007F7B77">
        <w:rPr>
          <w:noProof/>
        </w:rPr>
        <w:pict>
          <v:rect id="_x0000_s1513" style="position:absolute;margin-left:.1pt;margin-top:-351.3pt;width:.95pt;height:.95pt;z-index:-251159552" o:allowincell="f" fillcolor="#00b050" stroked="f"/>
        </w:pict>
      </w:r>
      <w:r w:rsidRPr="007F7B77">
        <w:rPr>
          <w:noProof/>
        </w:rPr>
        <w:pict>
          <v:rect id="_x0000_s1514" style="position:absolute;margin-left:.1pt;margin-top:-321.45pt;width:.95pt;height:1pt;z-index:-251158528" o:allowincell="f" fillcolor="#00b050" stroked="f"/>
        </w:pict>
      </w:r>
      <w:r w:rsidRPr="007F7B77">
        <w:rPr>
          <w:noProof/>
        </w:rPr>
        <w:pict>
          <v:rect id="_x0000_s1515" style="position:absolute;margin-left:.1pt;margin-top:-277.05pt;width:.95pt;height:1pt;z-index:-251157504" o:allowincell="f" fillcolor="#00b050" stroked="f"/>
        </w:pict>
      </w:r>
      <w:r w:rsidRPr="007F7B77">
        <w:rPr>
          <w:noProof/>
        </w:rPr>
        <w:pict>
          <v:rect id="_x0000_s1516" style="position:absolute;margin-left:.1pt;margin-top:-217.4pt;width:.95pt;height:1pt;z-index:-251156480" o:allowincell="f" fillcolor="#00b050" stroked="f"/>
        </w:pict>
      </w:r>
      <w:r w:rsidRPr="007F7B77">
        <w:rPr>
          <w:noProof/>
        </w:rPr>
        <w:pict>
          <v:rect id="_x0000_s1517" style="position:absolute;margin-left:.1pt;margin-top:-173pt;width:.95pt;height:1pt;z-index:-251155456" o:allowincell="f" fillcolor="#00b050" stroked="f"/>
        </w:pict>
      </w:r>
      <w:r w:rsidRPr="007F7B77">
        <w:rPr>
          <w:noProof/>
        </w:rPr>
        <w:pict>
          <v:rect id="_x0000_s1518" style="position:absolute;margin-left:.1pt;margin-top:-143.25pt;width:.95pt;height:1pt;z-index:-251154432" o:allowincell="f" fillcolor="#00b050" stroked="f"/>
        </w:pict>
      </w:r>
      <w:r w:rsidRPr="007F7B77">
        <w:rPr>
          <w:noProof/>
        </w:rPr>
        <w:pict>
          <v:rect id="_x0000_s1519" style="position:absolute;margin-left:.1pt;margin-top:-98.7pt;width:.95pt;height:.95pt;z-index:-251153408" o:allowincell="f" fillcolor="#00b050" stroked="f"/>
        </w:pict>
      </w:r>
      <w:r w:rsidRPr="007F7B77">
        <w:rPr>
          <w:noProof/>
        </w:rPr>
        <w:pict>
          <v:rect id="_x0000_s1520" style="position:absolute;margin-left:.1pt;margin-top:-68.95pt;width:.95pt;height:1pt;z-index:-251152384" o:allowincell="f" fillcolor="#00b050" stroked="f"/>
        </w:pict>
      </w:r>
      <w:bookmarkStart w:id="18" w:name="page37"/>
      <w:bookmarkEnd w:id="18"/>
    </w:p>
    <w:p w:rsidR="00B008DE" w:rsidRDefault="007F7B77">
      <w:pPr>
        <w:widowControl w:val="0"/>
        <w:autoSpaceDE w:val="0"/>
        <w:autoSpaceDN w:val="0"/>
        <w:adjustRightInd w:val="0"/>
        <w:spacing w:after="0" w:line="20" w:lineRule="exact"/>
        <w:rPr>
          <w:rFonts w:ascii="Times New Roman" w:hAnsi="Times New Roman" w:cs="Times New Roman"/>
          <w:sz w:val="24"/>
          <w:szCs w:val="24"/>
        </w:rPr>
      </w:pPr>
      <w:r w:rsidRPr="007F7B77">
        <w:rPr>
          <w:noProof/>
        </w:rPr>
        <w:pict>
          <v:rect id="_x0000_s1521" style="position:absolute;margin-left:.1pt;margin-top:-692.25pt;width:.95pt;height:1pt;z-index:-251151360" o:allowincell="f" fillcolor="#00b050" stroked="f"/>
        </w:pict>
      </w:r>
      <w:r w:rsidRPr="007F7B77">
        <w:rPr>
          <w:noProof/>
        </w:rPr>
        <w:pict>
          <v:rect id="_x0000_s1522" style="position:absolute;margin-left:.1pt;margin-top:-647.7pt;width:.95pt;height:.95pt;z-index:-251150336" o:allowincell="f" fillcolor="#00b050" stroked="f"/>
        </w:pict>
      </w:r>
      <w:r w:rsidRPr="007F7B77">
        <w:rPr>
          <w:noProof/>
        </w:rPr>
        <w:pict>
          <v:rect id="_x0000_s1523" style="position:absolute;margin-left:.1pt;margin-top:-617.95pt;width:.95pt;height:1pt;z-index:-251149312" o:allowincell="f" fillcolor="#00b050" stroked="f"/>
        </w:pict>
      </w:r>
      <w:r w:rsidRPr="007F7B77">
        <w:rPr>
          <w:noProof/>
        </w:rPr>
        <w:pict>
          <v:rect id="_x0000_s1524" style="position:absolute;margin-left:.1pt;margin-top:-573.55pt;width:.95pt;height:1pt;z-index:-251148288" o:allowincell="f" fillcolor="#00b050" stroked="f"/>
        </w:pict>
      </w:r>
      <w:r w:rsidRPr="007F7B77">
        <w:rPr>
          <w:noProof/>
        </w:rPr>
        <w:pict>
          <v:rect id="_x0000_s1525" style="position:absolute;margin-left:.1pt;margin-top:-558.3pt;width:.95pt;height:.95pt;z-index:-251147264" o:allowincell="f" fillcolor="#00b050" stroked="f"/>
        </w:pict>
      </w:r>
      <w:r w:rsidRPr="007F7B77">
        <w:rPr>
          <w:noProof/>
        </w:rPr>
        <w:pict>
          <v:rect id="_x0000_s1526" style="position:absolute;margin-left:.1pt;margin-top:-543.2pt;width:.95pt;height:1pt;z-index:-251146240" o:allowincell="f" fillcolor="#00b050" stroked="f"/>
        </w:pict>
      </w:r>
      <w:r w:rsidRPr="007F7B77">
        <w:rPr>
          <w:noProof/>
        </w:rPr>
        <w:pict>
          <v:rect id="_x0000_s1527" style="position:absolute;margin-left:.1pt;margin-top:-528.05pt;width:.95pt;height:.95pt;z-index:-251145216" o:allowincell="f" fillcolor="#00b050" stroked="f"/>
        </w:pict>
      </w:r>
      <w:r w:rsidRPr="007F7B77">
        <w:rPr>
          <w:noProof/>
        </w:rPr>
        <w:pict>
          <v:rect id="_x0000_s1528" style="position:absolute;margin-left:.1pt;margin-top:-512.95pt;width:.95pt;height:1pt;z-index:-251144192" o:allowincell="f" fillcolor="#00b050" stroked="f"/>
        </w:pict>
      </w:r>
      <w:r w:rsidRPr="007F7B77">
        <w:rPr>
          <w:noProof/>
        </w:rPr>
        <w:pict>
          <v:rect id="_x0000_s1529" style="position:absolute;margin-left:.1pt;margin-top:-497.7pt;width:.95pt;height:.95pt;z-index:-251143168" o:allowincell="f" fillcolor="#00b050" stroked="f"/>
        </w:pict>
      </w:r>
      <w:r w:rsidRPr="007F7B77">
        <w:rPr>
          <w:noProof/>
        </w:rPr>
        <w:pict>
          <v:rect id="_x0000_s1530" style="position:absolute;margin-left:.1pt;margin-top:-482.6pt;width:.95pt;height:1pt;z-index:-251142144" o:allowincell="f" fillcolor="#00b050" stroked="f"/>
        </w:pict>
      </w:r>
      <w:r w:rsidRPr="007F7B77">
        <w:rPr>
          <w:noProof/>
        </w:rPr>
        <w:pict>
          <v:rect id="_x0000_s1531" style="position:absolute;margin-left:.1pt;margin-top:-467.45pt;width:.95pt;height:.95pt;z-index:-251141120" o:allowincell="f" fillcolor="#00b050" stroked="f"/>
        </w:pict>
      </w:r>
      <w:r w:rsidRPr="007F7B77">
        <w:rPr>
          <w:noProof/>
        </w:rPr>
        <w:pict>
          <v:rect id="_x0000_s1532" style="position:absolute;margin-left:.1pt;margin-top:-452.35pt;width:.95pt;height:1pt;z-index:-251140096" o:allowincell="f" fillcolor="#00b050" stroked="f"/>
        </w:pict>
      </w:r>
      <w:r w:rsidRPr="007F7B77">
        <w:rPr>
          <w:noProof/>
        </w:rPr>
        <w:pict>
          <v:rect id="_x0000_s1533" style="position:absolute;margin-left:92.95pt;margin-top:-452.35pt;width:1pt;height:1pt;z-index:-251139072" o:allowincell="f" fillcolor="#00b050" stroked="f"/>
        </w:pict>
      </w:r>
      <w:r w:rsidRPr="007F7B77">
        <w:rPr>
          <w:noProof/>
        </w:rPr>
        <w:pict>
          <v:rect id="_x0000_s1534" style="position:absolute;margin-left:348.1pt;margin-top:-452.35pt;width:.95pt;height:1pt;z-index:-251138048" o:allowincell="f" fillcolor="#00b050" stroked="f"/>
        </w:pict>
      </w:r>
      <w:r w:rsidRPr="007F7B77">
        <w:rPr>
          <w:noProof/>
        </w:rPr>
        <w:pict>
          <v:rect id="_x0000_s1535" style="position:absolute;margin-left:397.75pt;margin-top:-452.35pt;width:1pt;height:1pt;z-index:-251137024" o:allowincell="f" fillcolor="#00b050" stroked="f"/>
        </w:pict>
      </w:r>
      <w:r w:rsidRPr="007F7B77">
        <w:rPr>
          <w:noProof/>
        </w:rPr>
        <w:pict>
          <v:rect id="_x0000_s1536" style="position:absolute;margin-left:454.4pt;margin-top:-452.35pt;width:1pt;height:1pt;z-index:-251136000" o:allowincell="f" fillcolor="#00b050" stroked="f"/>
        </w:pict>
      </w:r>
      <w:r w:rsidRPr="007F7B77">
        <w:rPr>
          <w:noProof/>
        </w:rPr>
        <w:pict>
          <v:rect id="_x0000_s1537" style="position:absolute;margin-left:.1pt;margin-top:-437.1pt;width:.95pt;height:.95pt;z-index:-251134976" o:allowincell="f" fillcolor="#00b050" stroked="f"/>
        </w:pict>
      </w:r>
      <w:r w:rsidRPr="007F7B77">
        <w:rPr>
          <w:noProof/>
        </w:rPr>
        <w:pict>
          <v:rect id="_x0000_s1538" style="position:absolute;margin-left:92.95pt;margin-top:-437.1pt;width:1pt;height:.95pt;z-index:-251133952" o:allowincell="f" fillcolor="#00b050" stroked="f"/>
        </w:pict>
      </w:r>
      <w:r w:rsidRPr="007F7B77">
        <w:rPr>
          <w:noProof/>
        </w:rPr>
        <w:pict>
          <v:rect id="_x0000_s1539" style="position:absolute;margin-left:348.1pt;margin-top:-437.1pt;width:.95pt;height:.95pt;z-index:-251132928" o:allowincell="f" fillcolor="#00b050" stroked="f"/>
        </w:pict>
      </w:r>
      <w:r w:rsidRPr="007F7B77">
        <w:rPr>
          <w:noProof/>
        </w:rPr>
        <w:pict>
          <v:rect id="_x0000_s1540" style="position:absolute;margin-left:397.75pt;margin-top:-437.1pt;width:1pt;height:.95pt;z-index:-251131904" o:allowincell="f" fillcolor="#00b050" stroked="f"/>
        </w:pict>
      </w:r>
      <w:r w:rsidRPr="007F7B77">
        <w:rPr>
          <w:noProof/>
        </w:rPr>
        <w:pict>
          <v:rect id="_x0000_s1541" style="position:absolute;margin-left:454.4pt;margin-top:-437.1pt;width:1pt;height:.95pt;z-index:-251130880" o:allowincell="f" fillcolor="#00b050" stroked="f"/>
        </w:pict>
      </w:r>
      <w:r w:rsidRPr="007F7B77">
        <w:rPr>
          <w:noProof/>
        </w:rPr>
        <w:pict>
          <v:rect id="_x0000_s1542" style="position:absolute;margin-left:.1pt;margin-top:-422pt;width:.95pt;height:1pt;z-index:-251129856" o:allowincell="f" fillcolor="#00b050" stroked="f"/>
        </w:pict>
      </w:r>
      <w:r w:rsidRPr="007F7B77">
        <w:rPr>
          <w:noProof/>
        </w:rPr>
        <w:pict>
          <v:rect id="_x0000_s1543" style="position:absolute;margin-left:92.95pt;margin-top:-422pt;width:1pt;height:1pt;z-index:-251128832" o:allowincell="f" fillcolor="#00b050" stroked="f"/>
        </w:pict>
      </w:r>
      <w:r w:rsidRPr="007F7B77">
        <w:rPr>
          <w:noProof/>
        </w:rPr>
        <w:pict>
          <v:rect id="_x0000_s1544" style="position:absolute;margin-left:348.1pt;margin-top:-422pt;width:.95pt;height:1pt;z-index:-251127808" o:allowincell="f" fillcolor="#00b050" stroked="f"/>
        </w:pict>
      </w:r>
      <w:r w:rsidRPr="007F7B77">
        <w:rPr>
          <w:noProof/>
        </w:rPr>
        <w:pict>
          <v:rect id="_x0000_s1545" style="position:absolute;margin-left:397.75pt;margin-top:-422pt;width:1pt;height:1pt;z-index:-251126784" o:allowincell="f" fillcolor="#00b050" stroked="f"/>
        </w:pict>
      </w:r>
      <w:r w:rsidRPr="007F7B77">
        <w:rPr>
          <w:noProof/>
        </w:rPr>
        <w:pict>
          <v:rect id="_x0000_s1546" style="position:absolute;margin-left:454.4pt;margin-top:-422pt;width:1pt;height:1pt;z-index:-251125760" o:allowincell="f" fillcolor="#00b050" stroked="f"/>
        </w:pict>
      </w:r>
      <w:r w:rsidRPr="007F7B77">
        <w:rPr>
          <w:noProof/>
        </w:rPr>
        <w:pict>
          <v:rect id="_x0000_s1547" style="position:absolute;margin-left:.1pt;margin-top:-406.85pt;width:.95pt;height:.95pt;z-index:-251124736" o:allowincell="f" fillcolor="#00b050" stroked="f"/>
        </w:pict>
      </w:r>
      <w:r w:rsidRPr="007F7B77">
        <w:rPr>
          <w:noProof/>
        </w:rPr>
        <w:pict>
          <v:rect id="_x0000_s1548" style="position:absolute;margin-left:.1pt;margin-top:-391.75pt;width:.95pt;height:1pt;z-index:-251123712" o:allowincell="f" fillcolor="#00b050" stroked="f"/>
        </w:pict>
      </w:r>
      <w:r w:rsidRPr="007F7B77">
        <w:rPr>
          <w:noProof/>
        </w:rPr>
        <w:pict>
          <v:rect id="_x0000_s1549" style="position:absolute;margin-left:.1pt;margin-top:-376.65pt;width:.95pt;height:1pt;z-index:-251122688" o:allowincell="f" fillcolor="#00b050" stroked="f"/>
        </w:pict>
      </w:r>
      <w:r w:rsidRPr="007F7B77">
        <w:rPr>
          <w:noProof/>
        </w:rPr>
        <w:pict>
          <v:rect id="_x0000_s1550" style="position:absolute;margin-left:.1pt;margin-top:-361.4pt;width:.95pt;height:1pt;z-index:-251121664" o:allowincell="f" fillcolor="#00b050" stroked="f"/>
        </w:pict>
      </w:r>
      <w:r w:rsidRPr="007F7B77">
        <w:rPr>
          <w:noProof/>
        </w:rPr>
        <w:pict>
          <v:rect id="_x0000_s1551" style="position:absolute;margin-left:.1pt;margin-top:-346.25pt;width:.95pt;height:.95pt;z-index:-251120640" o:allowincell="f" fillcolor="#00b050" stroked="f"/>
        </w:pict>
      </w:r>
      <w:r w:rsidRPr="007F7B77">
        <w:rPr>
          <w:noProof/>
        </w:rPr>
        <w:pict>
          <v:rect id="_x0000_s1552" style="position:absolute;margin-left:.1pt;margin-top:-316.5pt;width:.95pt;height:.95pt;z-index:-251119616" o:allowincell="f" fillcolor="#00b050" stroked="f"/>
        </w:pict>
      </w:r>
      <w:r w:rsidRPr="007F7B77">
        <w:rPr>
          <w:noProof/>
        </w:rPr>
        <w:pict>
          <v:rect id="_x0000_s1553" style="position:absolute;margin-left:.1pt;margin-top:-272pt;width:.95pt;height:1pt;z-index:-251118592" o:allowincell="f" fillcolor="#00b050" stroked="f"/>
        </w:pict>
      </w:r>
      <w:r w:rsidRPr="007F7B77">
        <w:rPr>
          <w:noProof/>
        </w:rPr>
        <w:pict>
          <v:rect id="_x0000_s1554" style="position:absolute;margin-left:92.95pt;margin-top:-272pt;width:1pt;height:1pt;z-index:-251117568" o:allowincell="f" fillcolor="#00b050" stroked="f"/>
        </w:pict>
      </w:r>
      <w:r w:rsidRPr="007F7B77">
        <w:rPr>
          <w:noProof/>
        </w:rPr>
        <w:pict>
          <v:rect id="_x0000_s1555" style="position:absolute;margin-left:348.1pt;margin-top:-272pt;width:.95pt;height:1pt;z-index:-251116544" o:allowincell="f" fillcolor="#00b050" stroked="f"/>
        </w:pict>
      </w:r>
      <w:r w:rsidRPr="007F7B77">
        <w:rPr>
          <w:noProof/>
        </w:rPr>
        <w:pict>
          <v:rect id="_x0000_s1556" style="position:absolute;margin-left:397.75pt;margin-top:-272pt;width:1pt;height:1pt;z-index:-251115520" o:allowincell="f" fillcolor="#00b050" stroked="f"/>
        </w:pict>
      </w:r>
      <w:r w:rsidRPr="007F7B77">
        <w:rPr>
          <w:noProof/>
        </w:rPr>
        <w:pict>
          <v:rect id="_x0000_s1557" style="position:absolute;margin-left:454.4pt;margin-top:-272pt;width:1pt;height:1pt;z-index:-251114496" o:allowincell="f" fillcolor="#00b050" stroked="f"/>
        </w:pict>
      </w:r>
      <w:r w:rsidRPr="007F7B77">
        <w:rPr>
          <w:noProof/>
        </w:rPr>
        <w:pict>
          <v:rect id="_x0000_s1558" style="position:absolute;margin-left:.1pt;margin-top:-256.85pt;width:.95pt;height:.95pt;z-index:-251113472" o:allowincell="f" fillcolor="#00b050" stroked="f"/>
        </w:pict>
      </w:r>
      <w:r w:rsidRPr="007F7B77">
        <w:rPr>
          <w:noProof/>
        </w:rPr>
        <w:pict>
          <v:rect id="_x0000_s1559" style="position:absolute;margin-left:.1pt;margin-top:-241.75pt;width:.95pt;height:1pt;z-index:-251112448" o:allowincell="f" fillcolor="#00b050" stroked="f"/>
        </w:pict>
      </w:r>
      <w:r w:rsidRPr="007F7B77">
        <w:rPr>
          <w:noProof/>
        </w:rPr>
        <w:pict>
          <v:rect id="_x0000_s1560" style="position:absolute;margin-left:.1pt;margin-top:-226.65pt;width:.95pt;height:1pt;z-index:-251111424" o:allowincell="f" fillcolor="#00b050" stroked="f"/>
        </w:pict>
      </w:r>
      <w:r w:rsidRPr="007F7B77">
        <w:rPr>
          <w:noProof/>
        </w:rPr>
        <w:pict>
          <v:rect id="_x0000_s1561" style="position:absolute;margin-left:.1pt;margin-top:-211.4pt;width:.95pt;height:1pt;z-index:-251110400" o:allowincell="f" fillcolor="#00b050" stroked="f"/>
        </w:pict>
      </w:r>
      <w:r w:rsidRPr="007F7B77">
        <w:rPr>
          <w:noProof/>
        </w:rPr>
        <w:pict>
          <v:rect id="_x0000_s1562" style="position:absolute;margin-left:.1pt;margin-top:-196.25pt;width:.95pt;height:.95pt;z-index:-251109376" o:allowincell="f" fillcolor="#00b050" stroked="f"/>
        </w:pict>
      </w:r>
      <w:r w:rsidRPr="007F7B77">
        <w:rPr>
          <w:noProof/>
        </w:rPr>
        <w:pict>
          <v:rect id="_x0000_s1563" style="position:absolute;margin-left:.1pt;margin-top:-181.15pt;width:.95pt;height:1pt;z-index:-251108352" o:allowincell="f" fillcolor="#00b050" stroked="f"/>
        </w:pict>
      </w:r>
      <w:r w:rsidRPr="007F7B77">
        <w:rPr>
          <w:noProof/>
        </w:rPr>
        <w:pict>
          <v:rect id="_x0000_s1564" style="position:absolute;margin-left:.1pt;margin-top:-166.05pt;width:.95pt;height:1pt;z-index:-251107328" o:allowincell="f" fillcolor="#00b050" stroked="f"/>
        </w:pict>
      </w:r>
      <w:r w:rsidRPr="007F7B77">
        <w:rPr>
          <w:noProof/>
        </w:rPr>
        <w:pict>
          <v:rect id="_x0000_s1565" style="position:absolute;margin-left:92.95pt;margin-top:-166.05pt;width:1pt;height:1pt;z-index:-251106304" o:allowincell="f" fillcolor="#00b050" stroked="f"/>
        </w:pict>
      </w:r>
      <w:r w:rsidRPr="007F7B77">
        <w:rPr>
          <w:noProof/>
        </w:rPr>
        <w:pict>
          <v:rect id="_x0000_s1566" style="position:absolute;margin-left:348.1pt;margin-top:-166.05pt;width:.95pt;height:1pt;z-index:-251105280" o:allowincell="f" fillcolor="#00b050" stroked="f"/>
        </w:pict>
      </w:r>
      <w:r w:rsidRPr="007F7B77">
        <w:rPr>
          <w:noProof/>
        </w:rPr>
        <w:pict>
          <v:rect id="_x0000_s1567" style="position:absolute;margin-left:397.75pt;margin-top:-166.05pt;width:1pt;height:1pt;z-index:-251104256" o:allowincell="f" fillcolor="#00b050" stroked="f"/>
        </w:pict>
      </w:r>
      <w:r w:rsidRPr="007F7B77">
        <w:rPr>
          <w:noProof/>
        </w:rPr>
        <w:pict>
          <v:rect id="_x0000_s1568" style="position:absolute;margin-left:454.4pt;margin-top:-166.05pt;width:1pt;height:1pt;z-index:-251103232" o:allowincell="f" fillcolor="#00b050" stroked="f"/>
        </w:pict>
      </w:r>
      <w:r w:rsidRPr="007F7B77">
        <w:rPr>
          <w:noProof/>
        </w:rPr>
        <w:pict>
          <v:rect id="_x0000_s1569" style="position:absolute;margin-left:.1pt;margin-top:-150.8pt;width:.95pt;height:1pt;z-index:-251102208" o:allowincell="f" fillcolor="#00b050" stroked="f"/>
        </w:pict>
      </w:r>
      <w:r w:rsidRPr="007F7B77">
        <w:rPr>
          <w:noProof/>
        </w:rPr>
        <w:pict>
          <v:rect id="_x0000_s1570" style="position:absolute;margin-left:92.95pt;margin-top:-150.8pt;width:1pt;height:1pt;z-index:-251101184" o:allowincell="f" fillcolor="#00b050" stroked="f"/>
        </w:pict>
      </w:r>
      <w:r w:rsidRPr="007F7B77">
        <w:rPr>
          <w:noProof/>
        </w:rPr>
        <w:pict>
          <v:rect id="_x0000_s1571" style="position:absolute;margin-left:348.1pt;margin-top:-150.8pt;width:.95pt;height:1pt;z-index:-251100160" o:allowincell="f" fillcolor="#00b050" stroked="f"/>
        </w:pict>
      </w:r>
      <w:r w:rsidRPr="007F7B77">
        <w:rPr>
          <w:noProof/>
        </w:rPr>
        <w:pict>
          <v:rect id="_x0000_s1572" style="position:absolute;margin-left:397.75pt;margin-top:-150.8pt;width:1pt;height:1pt;z-index:-251099136" o:allowincell="f" fillcolor="#00b050" stroked="f"/>
        </w:pict>
      </w:r>
      <w:r w:rsidRPr="007F7B77">
        <w:rPr>
          <w:noProof/>
        </w:rPr>
        <w:pict>
          <v:rect id="_x0000_s1573" style="position:absolute;margin-left:454.4pt;margin-top:-150.8pt;width:1pt;height:1pt;z-index:-251098112" o:allowincell="f" fillcolor="#00b050" stroked="f"/>
        </w:pict>
      </w:r>
      <w:r w:rsidRPr="007F7B77">
        <w:rPr>
          <w:noProof/>
        </w:rPr>
        <w:pict>
          <v:rect id="_x0000_s1574" style="position:absolute;margin-left:.1pt;margin-top:-135.65pt;width:.95pt;height:.95pt;z-index:-251097088" o:allowincell="f" fillcolor="#00b050" stroked="f"/>
        </w:pict>
      </w:r>
      <w:r w:rsidRPr="007F7B77">
        <w:rPr>
          <w:noProof/>
        </w:rPr>
        <w:pict>
          <v:rect id="_x0000_s1575" style="position:absolute;margin-left:.1pt;margin-top:-120.55pt;width:.95pt;height:1pt;z-index:-251096064" o:allowincell="f" fillcolor="#00b050" stroked="f"/>
        </w:pict>
      </w:r>
      <w:r w:rsidRPr="007F7B77">
        <w:rPr>
          <w:noProof/>
        </w:rPr>
        <w:pict>
          <v:rect id="_x0000_s1576" style="position:absolute;margin-left:92.95pt;margin-top:-120.55pt;width:1pt;height:1pt;z-index:-251095040" o:allowincell="f" fillcolor="#00b050" stroked="f"/>
        </w:pict>
      </w:r>
      <w:r w:rsidRPr="007F7B77">
        <w:rPr>
          <w:noProof/>
        </w:rPr>
        <w:pict>
          <v:rect id="_x0000_s1577" style="position:absolute;margin-left:.1pt;margin-top:-90.8pt;width:.95pt;height:1pt;z-index:-251094016" o:allowincell="f" fillcolor="#00b050" stroked="f"/>
        </w:pict>
      </w:r>
      <w:r w:rsidRPr="007F7B77">
        <w:rPr>
          <w:noProof/>
        </w:rPr>
        <w:pict>
          <v:rect id="_x0000_s1578" style="position:absolute;margin-left:92.95pt;margin-top:-90.8pt;width:1pt;height:1pt;z-index:-251092992" o:allowincell="f" fillcolor="#00b050" stroked="f"/>
        </w:pict>
      </w:r>
      <w:r w:rsidRPr="007F7B77">
        <w:rPr>
          <w:noProof/>
        </w:rPr>
        <w:pict>
          <v:rect id="_x0000_s1579" style="position:absolute;margin-left:348.1pt;margin-top:-90.8pt;width:.95pt;height:1pt;z-index:-251091968" o:allowincell="f" fillcolor="#00b050" stroked="f"/>
        </w:pict>
      </w:r>
      <w:r w:rsidRPr="007F7B77">
        <w:rPr>
          <w:noProof/>
        </w:rPr>
        <w:pict>
          <v:rect id="_x0000_s1580" style="position:absolute;margin-left:397.75pt;margin-top:-90.8pt;width:1pt;height:1pt;z-index:-251090944" o:allowincell="f" fillcolor="#00b050" stroked="f"/>
        </w:pict>
      </w:r>
      <w:r w:rsidRPr="007F7B77">
        <w:rPr>
          <w:noProof/>
        </w:rPr>
        <w:pict>
          <v:rect id="_x0000_s1581" style="position:absolute;margin-left:454.4pt;margin-top:-90.8pt;width:1pt;height:1pt;z-index:-251089920" o:allowincell="f" fillcolor="#00b050" stroked="f"/>
        </w:pict>
      </w:r>
      <w:r w:rsidRPr="007F7B77">
        <w:rPr>
          <w:noProof/>
        </w:rPr>
        <w:pict>
          <v:rect id="_x0000_s1582" style="position:absolute;margin-left:.1pt;margin-top:-75.55pt;width:.95pt;height:1pt;z-index:-251088896" o:allowincell="f" fillcolor="#00b050" stroked="f"/>
        </w:pict>
      </w:r>
      <w:r w:rsidRPr="007F7B77">
        <w:rPr>
          <w:noProof/>
        </w:rPr>
        <w:pict>
          <v:rect id="_x0000_s1583" style="position:absolute;margin-left:.1pt;margin-top:-45.8pt;width:.95pt;height:1pt;z-index:-251087872" o:allowincell="f" fillcolor="#00b050" stroked="f"/>
        </w:pict>
      </w:r>
      <w:r w:rsidRPr="007F7B77">
        <w:rPr>
          <w:noProof/>
        </w:rPr>
        <w:pict>
          <v:rect id="_x0000_s1584" style="position:absolute;margin-left:92.95pt;margin-top:-45.8pt;width:1pt;height:1pt;z-index:-251086848" o:allowincell="f" fillcolor="#00b050" stroked="f"/>
        </w:pict>
      </w:r>
      <w:r w:rsidRPr="007F7B77">
        <w:rPr>
          <w:noProof/>
        </w:rPr>
        <w:pict>
          <v:rect id="_x0000_s1585" style="position:absolute;margin-left:348.1pt;margin-top:-45.8pt;width:.95pt;height:1pt;z-index:-251085824" o:allowincell="f" fillcolor="#00b050" stroked="f"/>
        </w:pict>
      </w:r>
      <w:r w:rsidRPr="007F7B77">
        <w:rPr>
          <w:noProof/>
        </w:rPr>
        <w:pict>
          <v:rect id="_x0000_s1586" style="position:absolute;margin-left:397.75pt;margin-top:-45.8pt;width:1pt;height:1pt;z-index:-251084800" o:allowincell="f" fillcolor="#00b050" stroked="f"/>
        </w:pict>
      </w:r>
      <w:r w:rsidRPr="007F7B77">
        <w:rPr>
          <w:noProof/>
        </w:rPr>
        <w:pict>
          <v:rect id="_x0000_s1587" style="position:absolute;margin-left:454.4pt;margin-top:-45.8pt;width:1pt;height:1pt;z-index:-251083776" o:allowincell="f" fillcolor="#00b050" stroked="f"/>
        </w:pict>
      </w:r>
    </w:p>
    <w:p w:rsidR="00EF1171" w:rsidRDefault="00EF1171" w:rsidP="00EF1171">
      <w:pPr>
        <w:autoSpaceDE w:val="0"/>
        <w:autoSpaceDN w:val="0"/>
        <w:adjustRightInd w:val="0"/>
        <w:spacing w:after="0" w:line="240" w:lineRule="auto"/>
        <w:rPr>
          <w:rFonts w:ascii="Arial" w:hAnsi="Arial" w:cs="Arial"/>
          <w:b/>
          <w:bCs/>
          <w:color w:val="008100"/>
          <w:sz w:val="27"/>
          <w:szCs w:val="27"/>
        </w:rPr>
      </w:pPr>
      <w:bookmarkStart w:id="19" w:name="page39"/>
      <w:bookmarkEnd w:id="19"/>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F70E95" w:rsidRDefault="00F70E95" w:rsidP="00EF1171">
      <w:pPr>
        <w:autoSpaceDE w:val="0"/>
        <w:autoSpaceDN w:val="0"/>
        <w:adjustRightInd w:val="0"/>
        <w:spacing w:after="0" w:line="240" w:lineRule="auto"/>
        <w:rPr>
          <w:rFonts w:ascii="Arial" w:hAnsi="Arial" w:cs="Arial"/>
          <w:b/>
          <w:bCs/>
          <w:color w:val="008100"/>
          <w:sz w:val="27"/>
          <w:szCs w:val="27"/>
        </w:rPr>
      </w:pPr>
    </w:p>
    <w:p w:rsidR="00F70E95" w:rsidRDefault="00F70E95"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111A9F" w:rsidRDefault="00111A9F" w:rsidP="00EF1171">
      <w:pPr>
        <w:autoSpaceDE w:val="0"/>
        <w:autoSpaceDN w:val="0"/>
        <w:adjustRightInd w:val="0"/>
        <w:spacing w:after="0" w:line="240" w:lineRule="auto"/>
        <w:rPr>
          <w:rFonts w:ascii="Arial" w:hAnsi="Arial" w:cs="Arial"/>
          <w:b/>
          <w:bCs/>
          <w:color w:val="008100"/>
          <w:sz w:val="27"/>
          <w:szCs w:val="27"/>
        </w:rPr>
      </w:pPr>
    </w:p>
    <w:p w:rsidR="00111A9F" w:rsidRDefault="00111A9F" w:rsidP="00EF1171">
      <w:pPr>
        <w:autoSpaceDE w:val="0"/>
        <w:autoSpaceDN w:val="0"/>
        <w:adjustRightInd w:val="0"/>
        <w:spacing w:after="0" w:line="240" w:lineRule="auto"/>
        <w:rPr>
          <w:rFonts w:ascii="Arial" w:hAnsi="Arial" w:cs="Arial"/>
          <w:b/>
          <w:bCs/>
          <w:color w:val="008100"/>
          <w:sz w:val="27"/>
          <w:szCs w:val="27"/>
        </w:rPr>
      </w:pPr>
    </w:p>
    <w:p w:rsidR="00111A9F" w:rsidRDefault="00111A9F" w:rsidP="00EF1171">
      <w:pPr>
        <w:autoSpaceDE w:val="0"/>
        <w:autoSpaceDN w:val="0"/>
        <w:adjustRightInd w:val="0"/>
        <w:spacing w:after="0" w:line="240" w:lineRule="auto"/>
        <w:rPr>
          <w:rFonts w:ascii="Arial" w:hAnsi="Arial" w:cs="Arial"/>
          <w:b/>
          <w:bCs/>
          <w:color w:val="008100"/>
          <w:sz w:val="27"/>
          <w:szCs w:val="27"/>
        </w:rPr>
      </w:pPr>
    </w:p>
    <w:p w:rsidR="00111A9F" w:rsidRDefault="00111A9F" w:rsidP="00EF1171">
      <w:pPr>
        <w:autoSpaceDE w:val="0"/>
        <w:autoSpaceDN w:val="0"/>
        <w:adjustRightInd w:val="0"/>
        <w:spacing w:after="0" w:line="240" w:lineRule="auto"/>
        <w:rPr>
          <w:rFonts w:ascii="Arial" w:hAnsi="Arial" w:cs="Arial"/>
          <w:b/>
          <w:bCs/>
          <w:color w:val="008100"/>
          <w:sz w:val="27"/>
          <w:szCs w:val="27"/>
        </w:rPr>
      </w:pPr>
    </w:p>
    <w:p w:rsidR="00111A9F" w:rsidRDefault="00111A9F" w:rsidP="00EF1171">
      <w:pPr>
        <w:autoSpaceDE w:val="0"/>
        <w:autoSpaceDN w:val="0"/>
        <w:adjustRightInd w:val="0"/>
        <w:spacing w:after="0" w:line="240" w:lineRule="auto"/>
        <w:rPr>
          <w:rFonts w:ascii="Arial" w:hAnsi="Arial" w:cs="Arial"/>
          <w:b/>
          <w:bCs/>
          <w:color w:val="008100"/>
          <w:sz w:val="27"/>
          <w:szCs w:val="27"/>
        </w:rPr>
      </w:pPr>
    </w:p>
    <w:p w:rsidR="00111A9F" w:rsidRDefault="00111A9F" w:rsidP="00EF1171">
      <w:pPr>
        <w:autoSpaceDE w:val="0"/>
        <w:autoSpaceDN w:val="0"/>
        <w:adjustRightInd w:val="0"/>
        <w:spacing w:after="0" w:line="240" w:lineRule="auto"/>
        <w:rPr>
          <w:rFonts w:ascii="Arial" w:hAnsi="Arial" w:cs="Arial"/>
          <w:b/>
          <w:bCs/>
          <w:color w:val="008100"/>
          <w:sz w:val="27"/>
          <w:szCs w:val="27"/>
        </w:rPr>
      </w:pPr>
    </w:p>
    <w:p w:rsidR="00111A9F" w:rsidRDefault="00111A9F" w:rsidP="00EF1171">
      <w:pPr>
        <w:autoSpaceDE w:val="0"/>
        <w:autoSpaceDN w:val="0"/>
        <w:adjustRightInd w:val="0"/>
        <w:spacing w:after="0" w:line="240" w:lineRule="auto"/>
        <w:rPr>
          <w:rFonts w:ascii="Arial" w:hAnsi="Arial" w:cs="Arial"/>
          <w:b/>
          <w:bCs/>
          <w:color w:val="008100"/>
          <w:sz w:val="27"/>
          <w:szCs w:val="27"/>
        </w:rPr>
      </w:pPr>
    </w:p>
    <w:p w:rsidR="00EF1171" w:rsidRPr="00F4366C" w:rsidRDefault="00EF1171" w:rsidP="00EF1171">
      <w:pPr>
        <w:autoSpaceDE w:val="0"/>
        <w:autoSpaceDN w:val="0"/>
        <w:adjustRightInd w:val="0"/>
        <w:spacing w:after="0" w:line="240" w:lineRule="auto"/>
        <w:rPr>
          <w:rFonts w:ascii="Arial" w:hAnsi="Arial" w:cs="Arial"/>
          <w:b/>
          <w:bCs/>
          <w:color w:val="000000"/>
          <w:sz w:val="24"/>
          <w:szCs w:val="24"/>
        </w:rPr>
      </w:pPr>
      <w:r w:rsidRPr="00F4366C">
        <w:rPr>
          <w:rFonts w:ascii="Arial" w:hAnsi="Arial" w:cs="Arial"/>
          <w:b/>
          <w:bCs/>
          <w:color w:val="000000"/>
          <w:sz w:val="24"/>
          <w:szCs w:val="24"/>
        </w:rPr>
        <w:lastRenderedPageBreak/>
        <w:t>EVIDENCE OF LEVEL</w:t>
      </w:r>
    </w:p>
    <w:p w:rsidR="00EF1171" w:rsidRPr="00F4366C" w:rsidRDefault="00EF1171" w:rsidP="00EF1171">
      <w:pPr>
        <w:rPr>
          <w:rFonts w:ascii="Arial" w:hAnsi="Arial" w:cs="Arial"/>
          <w:b/>
          <w:bCs/>
          <w:color w:val="000000"/>
          <w:sz w:val="24"/>
          <w:szCs w:val="24"/>
        </w:rPr>
      </w:pPr>
      <w:r w:rsidRPr="00F4366C">
        <w:rPr>
          <w:rFonts w:ascii="Arial" w:hAnsi="Arial" w:cs="Arial"/>
          <w:b/>
          <w:bCs/>
          <w:color w:val="000000"/>
          <w:sz w:val="24"/>
          <w:szCs w:val="24"/>
        </w:rPr>
        <w:t>Level of qualification</w:t>
      </w:r>
    </w:p>
    <w:tbl>
      <w:tblPr>
        <w:tblStyle w:val="TableGrid"/>
        <w:tblW w:w="0" w:type="auto"/>
        <w:tblLook w:val="04A0"/>
      </w:tblPr>
      <w:tblGrid>
        <w:gridCol w:w="2322"/>
        <w:gridCol w:w="4081"/>
        <w:gridCol w:w="2098"/>
        <w:gridCol w:w="1055"/>
      </w:tblGrid>
      <w:tr w:rsidR="00EF1171" w:rsidRPr="00F4366C" w:rsidTr="00B903C9">
        <w:tc>
          <w:tcPr>
            <w:tcW w:w="9576" w:type="dxa"/>
            <w:gridSpan w:val="4"/>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b/>
                <w:bCs/>
                <w:sz w:val="24"/>
                <w:szCs w:val="24"/>
              </w:rPr>
              <w:t>Title /Name of Qualification/Component:</w:t>
            </w:r>
            <w:r w:rsidR="005343CA" w:rsidRPr="005343CA">
              <w:rPr>
                <w:rFonts w:ascii="Arial" w:hAnsi="Arial" w:cs="Arial"/>
                <w:sz w:val="24"/>
                <w:szCs w:val="24"/>
              </w:rPr>
              <w:t>Pl</w:t>
            </w:r>
            <w:r w:rsidR="005343CA">
              <w:rPr>
                <w:rFonts w:ascii="Arial" w:hAnsi="Arial" w:cs="Arial"/>
                <w:sz w:val="24"/>
                <w:szCs w:val="24"/>
              </w:rPr>
              <w:t xml:space="preserve">astics Processing Operator Blow </w:t>
            </w:r>
            <w:r w:rsidR="005343CA" w:rsidRPr="005343CA">
              <w:rPr>
                <w:rFonts w:ascii="Arial" w:hAnsi="Arial" w:cs="Arial"/>
                <w:sz w:val="24"/>
                <w:szCs w:val="24"/>
              </w:rPr>
              <w:t>Moulding</w:t>
            </w:r>
          </w:p>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 xml:space="preserve">Level: </w:t>
            </w:r>
          </w:p>
        </w:tc>
      </w:tr>
      <w:tr w:rsidR="00EF1171" w:rsidRPr="00F4366C" w:rsidTr="00B903C9">
        <w:tc>
          <w:tcPr>
            <w:tcW w:w="2369" w:type="dxa"/>
          </w:tcPr>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NSQF Domain</w:t>
            </w:r>
          </w:p>
        </w:tc>
        <w:tc>
          <w:tcPr>
            <w:tcW w:w="4182"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Outcomes of the</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Qualification/Component</w:t>
            </w:r>
          </w:p>
          <w:p w:rsidR="00EF1171" w:rsidRPr="00F4366C" w:rsidRDefault="00EF1171" w:rsidP="00B903C9">
            <w:pPr>
              <w:autoSpaceDE w:val="0"/>
              <w:autoSpaceDN w:val="0"/>
              <w:adjustRightInd w:val="0"/>
              <w:rPr>
                <w:rFonts w:ascii="Arial" w:hAnsi="Arial" w:cs="Arial"/>
                <w:color w:val="000000"/>
                <w:sz w:val="24"/>
                <w:szCs w:val="24"/>
              </w:rPr>
            </w:pPr>
          </w:p>
        </w:tc>
        <w:tc>
          <w:tcPr>
            <w:tcW w:w="1953"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How the job role</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relates to the NSQF</w:t>
            </w:r>
          </w:p>
          <w:p w:rsidR="00EF1171" w:rsidRPr="005343CA" w:rsidRDefault="00EF1171" w:rsidP="005343CA">
            <w:pPr>
              <w:autoSpaceDE w:val="0"/>
              <w:autoSpaceDN w:val="0"/>
              <w:adjustRightInd w:val="0"/>
              <w:rPr>
                <w:rFonts w:ascii="Arial" w:hAnsi="Arial" w:cs="Arial"/>
                <w:b/>
                <w:bCs/>
                <w:sz w:val="24"/>
                <w:szCs w:val="24"/>
              </w:rPr>
            </w:pPr>
            <w:r w:rsidRPr="00F4366C">
              <w:rPr>
                <w:rFonts w:ascii="Arial" w:hAnsi="Arial" w:cs="Arial"/>
                <w:b/>
                <w:bCs/>
                <w:sz w:val="24"/>
                <w:szCs w:val="24"/>
              </w:rPr>
              <w:t>Level descriptors</w:t>
            </w:r>
          </w:p>
        </w:tc>
        <w:tc>
          <w:tcPr>
            <w:tcW w:w="1072"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NSQF</w:t>
            </w:r>
          </w:p>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Level</w:t>
            </w:r>
          </w:p>
        </w:tc>
      </w:tr>
      <w:tr w:rsidR="00EF1171" w:rsidRPr="00F4366C" w:rsidTr="00B903C9">
        <w:tc>
          <w:tcPr>
            <w:tcW w:w="2369" w:type="dxa"/>
          </w:tcPr>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Process</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Machine Operator </w:t>
            </w:r>
            <w:r w:rsidRPr="00F4366C">
              <w:rPr>
                <w:rFonts w:ascii="Arial" w:hAnsi="Arial" w:cs="Arial"/>
                <w:b/>
                <w:bCs/>
                <w:sz w:val="24"/>
                <w:szCs w:val="24"/>
              </w:rPr>
              <w:t xml:space="preserve">- </w:t>
            </w:r>
            <w:r w:rsidRPr="00F4366C">
              <w:rPr>
                <w:rFonts w:ascii="Arial" w:hAnsi="Arial" w:cs="Arial"/>
                <w:sz w:val="24"/>
                <w:szCs w:val="24"/>
              </w:rPr>
              <w:t>Blow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is expected to ensure housekeeping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safety in the moulding area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select the correct mould, etc he/she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has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Understanding the work order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process requirement from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supervisor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Arranging the required raw</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material and Moulds for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To interact with the supervisor in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order to understand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production schedule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To plan the day’s production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activities based on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supervisor’s instructions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To collect material data sheet,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instructions and work</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manuals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To ensure availability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consumables and plastics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materials for production in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sufficient quantity as per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production plan/supervisor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instructions.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Clearly understanding the does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don’ts of the manufacturing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as defined in SOPs/ Work</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Instructions or defined by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supervisors.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Check availability of the personal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protective equipments (PPE)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Gloves, Goggles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Ensure that the required material is procured from the store before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starting the 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Understand the Mould required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for executing the required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operation and ensure that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same is available for operation.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w:t>
            </w:r>
            <w:r w:rsidRPr="00F4366C">
              <w:rPr>
                <w:rFonts w:ascii="Arial" w:hAnsi="Arial" w:cs="Arial"/>
                <w:sz w:val="24"/>
                <w:szCs w:val="24"/>
              </w:rPr>
              <w:t>If mould is not available collect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mould from tool room.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Install and bolt the mould in place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slide the safety door shut.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Add the raw material in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using material loader 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by manual feeding.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Ensure moulds are clean if not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clean with soft cotton cloth.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Ensure cleaning of the other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auxiliaries tools, (if any) before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initiation of the moulding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trimming 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Ensure cleaning of the area</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around the apparatus for any oil,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grease, combustible substances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etc. so as to prevent any accident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Ensure availability of the coolant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working of valves to circulate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coolant to cool and solidify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plastic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Understand the raw material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plastics granules, fillers, bonding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additives etc. required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executing the activity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Refer the queries to supervisor if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they cannot be resolved by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Confirm self - understanding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supervisor once the query is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resolved so that all doubts &amp;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queries can be resolved before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actual process execution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is responsible for checking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operations of the equipment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Feeding the granules as per requirement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Set up and operate the Injection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moulding machine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Perform visual inspection of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output products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Achieve productivity, quality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safety standards as per company’s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norms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Report problems to supervisor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will be responsible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Inspecting the finished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components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keeping records of production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defects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conducting minor repair/deflashing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if any on output parts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which can be reworked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The role holder will interact with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maintenance team and material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management team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The individual needs to ensure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sorting, streamlining &amp; organizing,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storage and documentation,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cleaning, standardization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sustenance across the plant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office premises of the organization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needs to understand Market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Information Management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Client Relation Management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Marketing knowhow and strategy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also needs to understand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practice Entering, update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maintain data in MS Office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system/ Office open source</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system.</w:t>
            </w:r>
          </w:p>
        </w:tc>
        <w:tc>
          <w:tcPr>
            <w:tcW w:w="1953"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Machine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b/>
                <w:bCs/>
                <w:sz w:val="24"/>
                <w:szCs w:val="24"/>
              </w:rPr>
              <w:t xml:space="preserve">- </w:t>
            </w:r>
            <w:r w:rsidRPr="00F4366C">
              <w:rPr>
                <w:rFonts w:ascii="Arial" w:hAnsi="Arial" w:cs="Arial"/>
                <w:sz w:val="24"/>
                <w:szCs w:val="24"/>
              </w:rPr>
              <w:t>Blow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job requires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limited range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activities which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are familiar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predictable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availability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consumables,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safety PPE, raw</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material used,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basic machine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parts and its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functions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has to collect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mould from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tool room.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has to check</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moulds are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clean if not clean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with soft cotton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cloth.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should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understand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raw material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plastics granules,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fillers, bonding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additives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required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executing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activity.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should know about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entrepreneurship,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marketing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other quality</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related functions.</w:t>
            </w:r>
          </w:p>
        </w:tc>
        <w:tc>
          <w:tcPr>
            <w:tcW w:w="1072" w:type="dxa"/>
          </w:tcPr>
          <w:p w:rsidR="00EF1171" w:rsidRPr="00F4366C" w:rsidRDefault="00EF1171" w:rsidP="00B903C9">
            <w:pPr>
              <w:rPr>
                <w:rFonts w:ascii="Arial" w:hAnsi="Arial" w:cs="Arial"/>
                <w:color w:val="000000"/>
                <w:sz w:val="24"/>
                <w:szCs w:val="24"/>
              </w:rPr>
            </w:pPr>
          </w:p>
        </w:tc>
      </w:tr>
      <w:tr w:rsidR="00EF1171" w:rsidRPr="00F4366C" w:rsidTr="00B903C9">
        <w:tc>
          <w:tcPr>
            <w:tcW w:w="2369"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lastRenderedPageBreak/>
              <w:t>Professional</w:t>
            </w:r>
          </w:p>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knowledge</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Different types of Plastics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materials, Processes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procedures followed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Processing the lot/ pieces/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products.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Cleanliness and safety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requirements for operating a</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blow moulding machine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Different types of blow moulding machine, distributions systems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moulds, Operation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multiple presses with common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power pack and importance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sequencing.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Start Up &amp; Shut down procedure</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for blow Moulding</w:t>
            </w:r>
          </w:p>
        </w:tc>
        <w:tc>
          <w:tcPr>
            <w:tcW w:w="1953"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sz w:val="24"/>
                <w:szCs w:val="24"/>
              </w:rPr>
              <w:t xml:space="preserve">Machine Operator </w:t>
            </w:r>
            <w:r w:rsidRPr="00F4366C">
              <w:rPr>
                <w:rFonts w:ascii="Arial" w:hAnsi="Arial" w:cs="Arial"/>
                <w:b/>
                <w:bCs/>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Blow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should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know factual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knowledge about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principle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of blow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Technique and its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operation, types,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related queries,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entrepreneurship,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marketing, quality</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etc.</w:t>
            </w:r>
          </w:p>
        </w:tc>
        <w:tc>
          <w:tcPr>
            <w:tcW w:w="1072" w:type="dxa"/>
          </w:tcPr>
          <w:p w:rsidR="00EF1171" w:rsidRPr="00F4366C" w:rsidRDefault="00EF1171" w:rsidP="00B903C9">
            <w:pPr>
              <w:rPr>
                <w:rFonts w:ascii="Arial" w:hAnsi="Arial" w:cs="Arial"/>
                <w:color w:val="000000"/>
                <w:sz w:val="24"/>
                <w:szCs w:val="24"/>
              </w:rPr>
            </w:pPr>
          </w:p>
        </w:tc>
      </w:tr>
      <w:tr w:rsidR="00EF1171" w:rsidRPr="00F4366C" w:rsidTr="00B903C9">
        <w:tc>
          <w:tcPr>
            <w:tcW w:w="2369"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Professional</w:t>
            </w:r>
          </w:p>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skill</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General principles of Blow</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moulding procedure and 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knowledge mould loading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unloading procedure, parameter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settings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Types of plastics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thermoplastics and the additives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&amp; grades to be used tonnage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capacity of the machine being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Different types of tools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machinery to process the plastic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trim the output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Various types of cooling systems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their properties.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How to perform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safety check</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Hazards and safety aspects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involved in tape production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usage of relevant PPEs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Safety procedures to be adopted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to complete mould removal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Detect problems in day to day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tasks: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Support operator in using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specific problem solving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techniques and detailing out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problems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Discuss possible solution with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supervisor for problem solving.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 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Plan and organize the work order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jobs received from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internal customers/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Organize all process/ equipment</w:t>
            </w:r>
          </w:p>
          <w:p w:rsidR="00EF1171" w:rsidRPr="00F4366C" w:rsidRDefault="00EF1171" w:rsidP="00B903C9">
            <w:pPr>
              <w:rPr>
                <w:rFonts w:ascii="Arial" w:hAnsi="Arial" w:cs="Arial"/>
                <w:sz w:val="24"/>
                <w:szCs w:val="24"/>
              </w:rPr>
            </w:pPr>
            <w:r w:rsidRPr="00F4366C">
              <w:rPr>
                <w:rFonts w:ascii="Arial" w:hAnsi="Arial" w:cs="Arial"/>
                <w:sz w:val="24"/>
                <w:szCs w:val="24"/>
              </w:rPr>
              <w:t>manuals so that sorting 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 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Follow instructions and work 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areas of improvement identified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Complete the assigned tasks with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minimum supervision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Complete the job defined by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operator within the timelines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quality.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The user/individual on the job</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needs to know and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Use common sense and make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judgments during day to day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basis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Use basic reasoning skills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identify and resolve basic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problems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Use intuition to detect any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potential problems which could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arise during operations.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needs to know about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entrepreneurship associated with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injection moulding, its concepts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needs to know about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marketing strategy involved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products manufactured,</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market availability etc.</w:t>
            </w:r>
          </w:p>
        </w:tc>
        <w:tc>
          <w:tcPr>
            <w:tcW w:w="1953"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sz w:val="24"/>
                <w:szCs w:val="24"/>
              </w:rPr>
              <w:lastRenderedPageBreak/>
              <w:t xml:space="preserve">Machine Operator </w:t>
            </w:r>
            <w:r w:rsidRPr="00F4366C">
              <w:rPr>
                <w:rFonts w:ascii="Arial" w:hAnsi="Arial" w:cs="Arial"/>
                <w:b/>
                <w:bCs/>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Blow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should recall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general principles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of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procedure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knowledge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which may be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repetitive type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work in the area</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allotted, Types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plastics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thermoplastics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additives &amp;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grades to be used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tonnage etc. Thus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should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demonstrate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practical skill,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routine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repetitive in Blow</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application/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he should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also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quality concepts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use in the area</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of work allotted.</w:t>
            </w:r>
          </w:p>
        </w:tc>
        <w:tc>
          <w:tcPr>
            <w:tcW w:w="1072" w:type="dxa"/>
          </w:tcPr>
          <w:p w:rsidR="00EF1171" w:rsidRPr="00F4366C" w:rsidRDefault="00EF1171" w:rsidP="00B903C9">
            <w:pPr>
              <w:rPr>
                <w:rFonts w:ascii="Arial" w:hAnsi="Arial" w:cs="Arial"/>
                <w:color w:val="000000"/>
                <w:sz w:val="24"/>
                <w:szCs w:val="24"/>
              </w:rPr>
            </w:pPr>
          </w:p>
        </w:tc>
      </w:tr>
      <w:tr w:rsidR="00EF1171" w:rsidRPr="00F4366C" w:rsidTr="00B903C9">
        <w:tc>
          <w:tcPr>
            <w:tcW w:w="2369" w:type="dxa"/>
          </w:tcPr>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lastRenderedPageBreak/>
              <w:t>Core skill</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 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 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How to be able to read warnings,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instructions and other text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material on product labels,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components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How to enter into the history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card details of the fault identified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 the plastic product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manufactured read equipment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manuals and process documents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to understand the equipment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processes better 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Read instructions especially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safety instructions especially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symbols while using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equipment in the plant area logs.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 know and understand 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Discuss task lists, schedules,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work-loads with coworkers/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assistants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supervisors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Question internal customers/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Shop floor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appropriately in order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understand the nature of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problem and make a diagnosis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Avoid using jargon, slang 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acronyms when communicating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with a operator /fellow</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subordinates etc. Unless it is</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required.</w:t>
            </w:r>
          </w:p>
        </w:tc>
        <w:tc>
          <w:tcPr>
            <w:tcW w:w="1953"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b/>
                <w:bCs/>
                <w:sz w:val="24"/>
                <w:szCs w:val="24"/>
              </w:rPr>
              <w:t xml:space="preserve">- </w:t>
            </w:r>
            <w:r w:rsidRPr="00F4366C">
              <w:rPr>
                <w:rFonts w:ascii="Arial" w:hAnsi="Arial" w:cs="Arial"/>
                <w:sz w:val="24"/>
                <w:szCs w:val="24"/>
              </w:rPr>
              <w:t>Blow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should be able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read /write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warnings,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instructions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other text material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on product labels,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components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with minimum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required clarity,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should have skill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basic arithmetic,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like raw material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weights additions</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etc.</w:t>
            </w:r>
          </w:p>
        </w:tc>
        <w:tc>
          <w:tcPr>
            <w:tcW w:w="1072" w:type="dxa"/>
          </w:tcPr>
          <w:p w:rsidR="00EF1171" w:rsidRPr="00F4366C" w:rsidRDefault="00EF1171" w:rsidP="00B903C9">
            <w:pPr>
              <w:rPr>
                <w:rFonts w:ascii="Arial" w:hAnsi="Arial" w:cs="Arial"/>
                <w:color w:val="000000"/>
                <w:sz w:val="24"/>
                <w:szCs w:val="24"/>
              </w:rPr>
            </w:pPr>
          </w:p>
        </w:tc>
      </w:tr>
      <w:tr w:rsidR="00EF1171" w:rsidRPr="00F4366C" w:rsidTr="00B903C9">
        <w:tc>
          <w:tcPr>
            <w:tcW w:w="2369" w:type="dxa"/>
          </w:tcPr>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Responsibility</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Machine Operator </w:t>
            </w:r>
            <w:r w:rsidRPr="00F4366C">
              <w:rPr>
                <w:rFonts w:ascii="Arial" w:hAnsi="Arial" w:cs="Arial"/>
                <w:b/>
                <w:bCs/>
                <w:sz w:val="24"/>
                <w:szCs w:val="24"/>
              </w:rPr>
              <w:t xml:space="preserve">- </w:t>
            </w:r>
            <w:r w:rsidRPr="00F4366C">
              <w:rPr>
                <w:rFonts w:ascii="Arial" w:hAnsi="Arial" w:cs="Arial"/>
                <w:sz w:val="24"/>
                <w:szCs w:val="24"/>
              </w:rPr>
              <w:t>Blow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is majorly responsible for his own job</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andself learning. He/she Set up </w:t>
            </w:r>
            <w:r w:rsidRPr="00F4366C">
              <w:rPr>
                <w:rFonts w:ascii="Arial" w:hAnsi="Arial" w:cs="Arial"/>
                <w:sz w:val="24"/>
                <w:szCs w:val="24"/>
              </w:rPr>
              <w:lastRenderedPageBreak/>
              <w:t>basic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as well as all critical machine controls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may operate Blow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in order to produce good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quality moulding as per approved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specifications by supervisor. He may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need to control/ check multiple</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machines at a time.</w:t>
            </w:r>
          </w:p>
        </w:tc>
        <w:tc>
          <w:tcPr>
            <w:tcW w:w="1953"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Machine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b/>
                <w:bCs/>
                <w:sz w:val="24"/>
                <w:szCs w:val="24"/>
              </w:rPr>
              <w:t xml:space="preserve">- </w:t>
            </w:r>
            <w:r w:rsidRPr="00F4366C">
              <w:rPr>
                <w:rFonts w:ascii="Arial" w:hAnsi="Arial" w:cs="Arial"/>
                <w:sz w:val="24"/>
                <w:szCs w:val="24"/>
              </w:rPr>
              <w:t>Blow Moulding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is majorly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responsible for his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own job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learning which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justifies the</w:t>
            </w:r>
          </w:p>
          <w:p w:rsidR="004016F6" w:rsidRPr="00F4366C" w:rsidRDefault="0096463D" w:rsidP="004016F6">
            <w:pPr>
              <w:autoSpaceDE w:val="0"/>
              <w:autoSpaceDN w:val="0"/>
              <w:adjustRightInd w:val="0"/>
              <w:rPr>
                <w:rFonts w:ascii="Arial" w:hAnsi="Arial" w:cs="Arial"/>
                <w:color w:val="000000"/>
                <w:sz w:val="24"/>
                <w:szCs w:val="24"/>
              </w:rPr>
            </w:pPr>
            <w:r>
              <w:rPr>
                <w:rFonts w:ascii="Arial" w:hAnsi="Arial" w:cs="Arial"/>
                <w:sz w:val="24"/>
                <w:szCs w:val="24"/>
              </w:rPr>
              <w:t>pegging.</w:t>
            </w:r>
          </w:p>
          <w:p w:rsidR="00EF1171" w:rsidRPr="00F4366C" w:rsidRDefault="00EF1171" w:rsidP="00B903C9">
            <w:pPr>
              <w:rPr>
                <w:rFonts w:ascii="Arial" w:hAnsi="Arial" w:cs="Arial"/>
                <w:color w:val="000000"/>
                <w:sz w:val="24"/>
                <w:szCs w:val="24"/>
              </w:rPr>
            </w:pPr>
          </w:p>
        </w:tc>
        <w:tc>
          <w:tcPr>
            <w:tcW w:w="1072" w:type="dxa"/>
          </w:tcPr>
          <w:p w:rsidR="00EF1171" w:rsidRPr="00F4366C" w:rsidRDefault="00EF1171" w:rsidP="00B903C9">
            <w:pPr>
              <w:rPr>
                <w:rFonts w:ascii="Arial" w:hAnsi="Arial" w:cs="Arial"/>
                <w:color w:val="000000"/>
                <w:sz w:val="24"/>
                <w:szCs w:val="24"/>
              </w:rPr>
            </w:pPr>
          </w:p>
        </w:tc>
      </w:tr>
    </w:tbl>
    <w:p w:rsidR="00B008DE" w:rsidRDefault="00B008DE" w:rsidP="00EF1171">
      <w:pPr>
        <w:widowControl w:val="0"/>
        <w:autoSpaceDE w:val="0"/>
        <w:autoSpaceDN w:val="0"/>
        <w:adjustRightInd w:val="0"/>
        <w:spacing w:after="0" w:line="387" w:lineRule="exact"/>
        <w:rPr>
          <w:rFonts w:ascii="Times New Roman" w:hAnsi="Times New Roman" w:cs="Times New Roman"/>
          <w:sz w:val="24"/>
          <w:szCs w:val="24"/>
        </w:rPr>
      </w:pPr>
    </w:p>
    <w:p w:rsidR="00EF1171" w:rsidRDefault="00EF1171" w:rsidP="00EF1171">
      <w:pPr>
        <w:widowControl w:val="0"/>
        <w:autoSpaceDE w:val="0"/>
        <w:autoSpaceDN w:val="0"/>
        <w:adjustRightInd w:val="0"/>
        <w:spacing w:after="0" w:line="387" w:lineRule="exact"/>
        <w:rPr>
          <w:rFonts w:ascii="Times New Roman" w:hAnsi="Times New Roman" w:cs="Times New Roman"/>
          <w:sz w:val="24"/>
          <w:szCs w:val="24"/>
        </w:rPr>
      </w:pPr>
    </w:p>
    <w:p w:rsidR="00EF1171" w:rsidRPr="00F4366C" w:rsidRDefault="00EF1171" w:rsidP="00EF1171">
      <w:pPr>
        <w:rPr>
          <w:rFonts w:ascii="Arial" w:hAnsi="Arial" w:cs="Arial"/>
          <w:color w:val="000000"/>
          <w:sz w:val="24"/>
          <w:szCs w:val="24"/>
        </w:rPr>
      </w:pPr>
      <w:r w:rsidRPr="00F4366C">
        <w:rPr>
          <w:rFonts w:ascii="Arial" w:hAnsi="Arial" w:cs="Arial"/>
          <w:b/>
          <w:bCs/>
          <w:sz w:val="24"/>
          <w:szCs w:val="24"/>
        </w:rPr>
        <w:t>EVIDENCE OF RECOGNITION AND PROGRESSION</w:t>
      </w:r>
    </w:p>
    <w:tbl>
      <w:tblPr>
        <w:tblStyle w:val="TableGrid"/>
        <w:tblW w:w="0" w:type="auto"/>
        <w:tblLook w:val="04A0"/>
      </w:tblPr>
      <w:tblGrid>
        <w:gridCol w:w="9556"/>
      </w:tblGrid>
      <w:tr w:rsidR="00EF1171" w:rsidRPr="00F4366C" w:rsidTr="00B903C9">
        <w:tc>
          <w:tcPr>
            <w:tcW w:w="9576"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What steps have been taken in the design of this or other qualifications to ensure that</w:t>
            </w:r>
            <w:r w:rsidR="0014287B">
              <w:rPr>
                <w:rFonts w:ascii="Arial" w:hAnsi="Arial" w:cs="Arial"/>
                <w:b/>
                <w:bCs/>
                <w:sz w:val="24"/>
                <w:szCs w:val="24"/>
              </w:rPr>
              <w:t xml:space="preserve"> </w:t>
            </w:r>
            <w:r w:rsidRPr="00F4366C">
              <w:rPr>
                <w:rFonts w:ascii="Arial" w:hAnsi="Arial" w:cs="Arial"/>
                <w:b/>
                <w:bCs/>
                <w:sz w:val="24"/>
                <w:szCs w:val="24"/>
              </w:rPr>
              <w:t>there is a clear path to other qualifications in this sector?</w:t>
            </w:r>
          </w:p>
          <w:p w:rsidR="00EF1171" w:rsidRPr="00F4366C" w:rsidRDefault="00EF1171" w:rsidP="00B903C9">
            <w:pPr>
              <w:autoSpaceDE w:val="0"/>
              <w:autoSpaceDN w:val="0"/>
              <w:adjustRightInd w:val="0"/>
              <w:jc w:val="both"/>
              <w:rPr>
                <w:rFonts w:ascii="Arial" w:hAnsi="Arial" w:cs="Arial"/>
                <w:sz w:val="24"/>
                <w:szCs w:val="24"/>
              </w:rPr>
            </w:pPr>
            <w:r w:rsidRPr="00F4366C">
              <w:rPr>
                <w:rFonts w:ascii="Arial" w:hAnsi="Arial" w:cs="Arial"/>
                <w:sz w:val="24"/>
                <w:szCs w:val="24"/>
              </w:rPr>
              <w:t>Relevant information was collected from Industries and allied sector working in this area.</w:t>
            </w:r>
          </w:p>
          <w:p w:rsidR="00EF1171" w:rsidRPr="00F4366C" w:rsidRDefault="00EF1171" w:rsidP="005343CA">
            <w:pPr>
              <w:autoSpaceDE w:val="0"/>
              <w:autoSpaceDN w:val="0"/>
              <w:adjustRightInd w:val="0"/>
              <w:jc w:val="both"/>
              <w:rPr>
                <w:rFonts w:ascii="Arial" w:hAnsi="Arial" w:cs="Arial"/>
                <w:sz w:val="24"/>
                <w:szCs w:val="24"/>
              </w:rPr>
            </w:pPr>
            <w:r w:rsidRPr="00F4366C">
              <w:rPr>
                <w:rFonts w:ascii="Arial" w:hAnsi="Arial" w:cs="Arial"/>
                <w:sz w:val="24"/>
                <w:szCs w:val="24"/>
              </w:rPr>
              <w:t>The Plastics industries are recruiting people based on the qualification acquired. Maximum</w:t>
            </w:r>
            <w:r w:rsidR="005343CA">
              <w:rPr>
                <w:rFonts w:ascii="Arial" w:hAnsi="Arial" w:cs="Arial"/>
                <w:sz w:val="24"/>
                <w:szCs w:val="24"/>
              </w:rPr>
              <w:t xml:space="preserve"> </w:t>
            </w:r>
            <w:r w:rsidRPr="00F4366C">
              <w:rPr>
                <w:rFonts w:ascii="Arial" w:hAnsi="Arial" w:cs="Arial"/>
                <w:sz w:val="24"/>
                <w:szCs w:val="24"/>
              </w:rPr>
              <w:t>of the industries accept this as qualification for selection/short listing of the individual.</w:t>
            </w:r>
            <w:r w:rsidR="005343CA">
              <w:rPr>
                <w:rFonts w:ascii="Arial" w:hAnsi="Arial" w:cs="Arial"/>
                <w:sz w:val="24"/>
                <w:szCs w:val="24"/>
              </w:rPr>
              <w:t xml:space="preserve"> </w:t>
            </w:r>
            <w:r w:rsidRPr="00F4366C">
              <w:rPr>
                <w:rFonts w:ascii="Arial" w:hAnsi="Arial" w:cs="Arial"/>
                <w:sz w:val="24"/>
                <w:szCs w:val="24"/>
              </w:rPr>
              <w:t>approved by members.</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Vertical Pathway: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Occupational Map has been created &amp; attached.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The </w:t>
            </w:r>
            <w:r w:rsidR="00913377" w:rsidRPr="005343CA">
              <w:rPr>
                <w:rFonts w:ascii="Arial" w:hAnsi="Arial" w:cs="Arial"/>
                <w:sz w:val="24"/>
                <w:szCs w:val="24"/>
              </w:rPr>
              <w:t>Pl</w:t>
            </w:r>
            <w:r w:rsidR="00913377">
              <w:rPr>
                <w:rFonts w:ascii="Arial" w:hAnsi="Arial" w:cs="Arial"/>
                <w:sz w:val="24"/>
                <w:szCs w:val="24"/>
              </w:rPr>
              <w:t xml:space="preserve">astics Processing Operator Blow </w:t>
            </w:r>
            <w:r w:rsidR="00913377" w:rsidRPr="005343CA">
              <w:rPr>
                <w:rFonts w:ascii="Arial" w:hAnsi="Arial" w:cs="Arial"/>
                <w:sz w:val="24"/>
                <w:szCs w:val="24"/>
              </w:rPr>
              <w:t>Moulding</w:t>
            </w:r>
            <w:r w:rsidR="00913377" w:rsidRPr="00F4366C">
              <w:rPr>
                <w:rFonts w:ascii="Arial" w:hAnsi="Arial" w:cs="Arial"/>
                <w:sz w:val="24"/>
                <w:szCs w:val="24"/>
              </w:rPr>
              <w:t xml:space="preserve"> </w:t>
            </w:r>
            <w:r w:rsidRPr="00F4366C">
              <w:rPr>
                <w:rFonts w:ascii="Arial" w:hAnsi="Arial" w:cs="Arial"/>
                <w:sz w:val="24"/>
                <w:szCs w:val="24"/>
              </w:rPr>
              <w:t xml:space="preserve">has a clear pathway </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Horizontal Pathway:</w:t>
            </w:r>
          </w:p>
          <w:p w:rsidR="00EF1171" w:rsidRPr="00F4366C" w:rsidRDefault="00EF1171" w:rsidP="00B903C9">
            <w:pPr>
              <w:rPr>
                <w:rFonts w:ascii="Arial" w:hAnsi="Arial" w:cs="Arial"/>
              </w:rPr>
            </w:pPr>
            <w:r w:rsidRPr="00F4366C">
              <w:rPr>
                <w:rFonts w:ascii="Arial" w:hAnsi="Arial" w:cs="Arial"/>
                <w:sz w:val="24"/>
                <w:szCs w:val="24"/>
              </w:rPr>
              <w:t>The individual can migrate within the Plastics Processing related industries.</w:t>
            </w:r>
          </w:p>
        </w:tc>
      </w:tr>
    </w:tbl>
    <w:p w:rsidR="00EF1171" w:rsidRPr="00F4366C" w:rsidRDefault="00EF1171" w:rsidP="00EF1171">
      <w:pPr>
        <w:rPr>
          <w:rFonts w:ascii="Arial" w:hAnsi="Arial" w:cs="Arial"/>
        </w:rPr>
      </w:pPr>
    </w:p>
    <w:p w:rsidR="00EF1171" w:rsidRDefault="00EF1171" w:rsidP="00EF1171">
      <w:pPr>
        <w:widowControl w:val="0"/>
        <w:autoSpaceDE w:val="0"/>
        <w:autoSpaceDN w:val="0"/>
        <w:adjustRightInd w:val="0"/>
        <w:spacing w:after="0" w:line="387" w:lineRule="exact"/>
        <w:rPr>
          <w:rFonts w:ascii="Times New Roman" w:hAnsi="Times New Roman" w:cs="Times New Roman"/>
          <w:sz w:val="24"/>
          <w:szCs w:val="24"/>
        </w:rPr>
      </w:pPr>
    </w:p>
    <w:sectPr w:rsidR="00EF1171" w:rsidSect="00EF1171">
      <w:pgSz w:w="11906" w:h="16838"/>
      <w:pgMar w:top="703" w:right="1120" w:bottom="686" w:left="1440" w:header="720" w:footer="720" w:gutter="0"/>
      <w:cols w:space="720" w:equalWidth="0">
        <w:col w:w="93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806" w:rsidRDefault="00785806" w:rsidP="00EF1171">
      <w:pPr>
        <w:spacing w:after="0" w:line="240" w:lineRule="auto"/>
      </w:pPr>
      <w:r>
        <w:separator/>
      </w:r>
    </w:p>
  </w:endnote>
  <w:endnote w:type="continuationSeparator" w:id="1">
    <w:p w:rsidR="00785806" w:rsidRDefault="00785806" w:rsidP="00EF1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71" w:rsidRDefault="00EF11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71" w:rsidRDefault="00EF11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71" w:rsidRDefault="00EF1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806" w:rsidRDefault="00785806" w:rsidP="00EF1171">
      <w:pPr>
        <w:spacing w:after="0" w:line="240" w:lineRule="auto"/>
      </w:pPr>
      <w:r>
        <w:separator/>
      </w:r>
    </w:p>
  </w:footnote>
  <w:footnote w:type="continuationSeparator" w:id="1">
    <w:p w:rsidR="00785806" w:rsidRDefault="00785806" w:rsidP="00EF1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71" w:rsidRDefault="00EF11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71" w:rsidRDefault="00EF11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71" w:rsidRDefault="00EF11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0BB6954"/>
    <w:multiLevelType w:val="hybridMultilevel"/>
    <w:tmpl w:val="EF18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3CB391A"/>
    <w:multiLevelType w:val="hybridMultilevel"/>
    <w:tmpl w:val="DA28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D40C9"/>
    <w:multiLevelType w:val="hybridMultilevel"/>
    <w:tmpl w:val="CC5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3"/>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1D68EE"/>
    <w:rsid w:val="00064045"/>
    <w:rsid w:val="00106E9B"/>
    <w:rsid w:val="00111A9F"/>
    <w:rsid w:val="0014287B"/>
    <w:rsid w:val="0016782A"/>
    <w:rsid w:val="001D68EE"/>
    <w:rsid w:val="002E4BCB"/>
    <w:rsid w:val="003A0358"/>
    <w:rsid w:val="003E520B"/>
    <w:rsid w:val="003E576B"/>
    <w:rsid w:val="004016F6"/>
    <w:rsid w:val="005343CA"/>
    <w:rsid w:val="005760AF"/>
    <w:rsid w:val="0059250F"/>
    <w:rsid w:val="00612FA5"/>
    <w:rsid w:val="00716A03"/>
    <w:rsid w:val="007528D3"/>
    <w:rsid w:val="00753436"/>
    <w:rsid w:val="00785806"/>
    <w:rsid w:val="007F7B77"/>
    <w:rsid w:val="00873D8B"/>
    <w:rsid w:val="008830F4"/>
    <w:rsid w:val="008C1929"/>
    <w:rsid w:val="00913377"/>
    <w:rsid w:val="00956C95"/>
    <w:rsid w:val="0096463D"/>
    <w:rsid w:val="00A64075"/>
    <w:rsid w:val="00AB2117"/>
    <w:rsid w:val="00B008DE"/>
    <w:rsid w:val="00C41012"/>
    <w:rsid w:val="00C603BA"/>
    <w:rsid w:val="00C64F44"/>
    <w:rsid w:val="00CC4639"/>
    <w:rsid w:val="00CD5744"/>
    <w:rsid w:val="00D26FA3"/>
    <w:rsid w:val="00D324F3"/>
    <w:rsid w:val="00DD5F0C"/>
    <w:rsid w:val="00DE326C"/>
    <w:rsid w:val="00E11DE4"/>
    <w:rsid w:val="00E26676"/>
    <w:rsid w:val="00E44C6B"/>
    <w:rsid w:val="00EF1171"/>
    <w:rsid w:val="00F45C91"/>
    <w:rsid w:val="00F70E9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6225</Words>
  <Characters>35485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12</cp:revision>
  <dcterms:created xsi:type="dcterms:W3CDTF">2016-10-27T08:40:00Z</dcterms:created>
  <dcterms:modified xsi:type="dcterms:W3CDTF">2016-10-27T11:17:00Z</dcterms:modified>
</cp:coreProperties>
</file>